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1579" w:rsidRPr="002F77DB" w:rsidRDefault="003D1579" w:rsidP="003D1579">
      <w:pPr>
        <w:jc w:val="both"/>
        <w:rPr>
          <w:rFonts w:ascii="Times" w:hAnsi="Times"/>
        </w:rPr>
      </w:pPr>
    </w:p>
    <w:p w:rsidR="003D1579" w:rsidRPr="00671203" w:rsidRDefault="003D1579" w:rsidP="003D1579">
      <w:pPr>
        <w:jc w:val="center"/>
        <w:rPr>
          <w:rFonts w:ascii="Times New Roman" w:hAnsi="Times New Roman" w:cs="Times New Roman"/>
          <w:b/>
          <w:bCs/>
        </w:rPr>
      </w:pPr>
      <w:r w:rsidRPr="00671203">
        <w:rPr>
          <w:rFonts w:ascii="Times New Roman" w:hAnsi="Times New Roman" w:cs="Times New Roman"/>
          <w:b/>
          <w:bCs/>
        </w:rPr>
        <w:t>ANEXO B</w:t>
      </w:r>
    </w:p>
    <w:p w:rsidR="003D1579" w:rsidRPr="00671203" w:rsidRDefault="003D1579" w:rsidP="003D1579">
      <w:pPr>
        <w:jc w:val="center"/>
        <w:rPr>
          <w:rFonts w:ascii="Times New Roman" w:hAnsi="Times New Roman" w:cs="Times New Roman"/>
          <w:b/>
          <w:bCs/>
        </w:rPr>
      </w:pPr>
    </w:p>
    <w:p w:rsidR="003D1579" w:rsidRDefault="003D1579" w:rsidP="003D1579">
      <w:pPr>
        <w:jc w:val="center"/>
        <w:rPr>
          <w:rFonts w:ascii="Times New Roman" w:hAnsi="Times New Roman" w:cs="Times New Roman"/>
          <w:b/>
          <w:bCs/>
        </w:rPr>
      </w:pPr>
      <w:r w:rsidRPr="00671203">
        <w:rPr>
          <w:rFonts w:ascii="Times New Roman" w:hAnsi="Times New Roman" w:cs="Times New Roman"/>
          <w:b/>
          <w:bCs/>
        </w:rPr>
        <w:t>ACTA / INFORME FINAL DE EVALUACIÓN POR LA COMISIÓN EVALUADORA</w:t>
      </w:r>
    </w:p>
    <w:p w:rsidR="003D1579" w:rsidRPr="00671203" w:rsidRDefault="003D1579" w:rsidP="003D1579">
      <w:pPr>
        <w:jc w:val="center"/>
        <w:rPr>
          <w:rFonts w:ascii="Times New Roman" w:hAnsi="Times New Roman" w:cs="Times New Roman"/>
          <w:b/>
          <w:bCs/>
        </w:rPr>
      </w:pPr>
    </w:p>
    <w:p w:rsidR="003D1579" w:rsidRDefault="003D1579" w:rsidP="003D1579">
      <w:pPr>
        <w:jc w:val="center"/>
        <w:rPr>
          <w:rFonts w:ascii="Times New Roman" w:hAnsi="Times New Roman" w:cs="Times New Roman"/>
          <w:b/>
          <w:bCs/>
        </w:rPr>
      </w:pPr>
      <w:r w:rsidRPr="00671203">
        <w:rPr>
          <w:rFonts w:ascii="Times New Roman" w:hAnsi="Times New Roman" w:cs="Times New Roman"/>
          <w:b/>
          <w:bCs/>
        </w:rPr>
        <w:t xml:space="preserve">GRADO EN </w:t>
      </w:r>
      <w:r>
        <w:rPr>
          <w:rFonts w:ascii="Times New Roman" w:hAnsi="Times New Roman" w:cs="Times New Roman"/>
          <w:b/>
          <w:bCs/>
        </w:rPr>
        <w:t>PSICOLOGÍA</w:t>
      </w:r>
    </w:p>
    <w:p w:rsidR="00A902DB" w:rsidRDefault="00A902DB" w:rsidP="003D1579">
      <w:pPr>
        <w:jc w:val="center"/>
        <w:rPr>
          <w:rFonts w:ascii="Times New Roman" w:hAnsi="Times New Roman" w:cs="Times New Roman"/>
          <w:b/>
          <w:bCs/>
        </w:rPr>
      </w:pPr>
    </w:p>
    <w:p w:rsidR="003D1579" w:rsidRDefault="00A902DB" w:rsidP="003D1579">
      <w:pPr>
        <w:jc w:val="center"/>
        <w:rPr>
          <w:rFonts w:ascii="Times" w:hAnsi="Times"/>
          <w:b/>
          <w:bCs/>
        </w:rPr>
      </w:pPr>
      <w:r w:rsidRPr="003D1579">
        <w:rPr>
          <w:rFonts w:ascii="Times New Roman" w:hAnsi="Times New Roman" w:cs="Times New Roman"/>
          <w:b/>
          <w:bCs/>
          <w:sz w:val="22"/>
          <w:szCs w:val="22"/>
        </w:rPr>
        <w:t>MODALIDAD EMPRENDIMIENTO</w:t>
      </w:r>
    </w:p>
    <w:p w:rsidR="00A902DB" w:rsidRDefault="00A902DB" w:rsidP="003D1579">
      <w:pPr>
        <w:jc w:val="center"/>
        <w:rPr>
          <w:rFonts w:ascii="Times" w:hAnsi="Times"/>
          <w:b/>
          <w:bCs/>
        </w:rPr>
      </w:pP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029"/>
      </w:tblGrid>
      <w:tr w:rsidR="003D1579" w:rsidRPr="002F77DB" w:rsidTr="00EB2746">
        <w:trPr>
          <w:trHeight w:val="541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3D1579" w:rsidRPr="00671203" w:rsidRDefault="003D1579" w:rsidP="00EB2746">
            <w:pPr>
              <w:jc w:val="center"/>
              <w:rPr>
                <w:rFonts w:ascii="Times" w:hAnsi="Times" w:cstheme="minorHAnsi"/>
                <w:b/>
                <w:bCs/>
                <w:i/>
                <w:sz w:val="22"/>
                <w:szCs w:val="22"/>
              </w:rPr>
            </w:pPr>
            <w:r w:rsidRPr="00671203">
              <w:rPr>
                <w:rFonts w:ascii="Times" w:hAnsi="Times" w:cstheme="minorHAnsi"/>
                <w:b/>
                <w:bCs/>
                <w:sz w:val="22"/>
                <w:szCs w:val="22"/>
              </w:rPr>
              <w:t>MIEMBROS DE LA COMISIÓN EVALUADORA QUE SUSCRIBEN ESTE INFORME</w:t>
            </w:r>
          </w:p>
        </w:tc>
      </w:tr>
      <w:tr w:rsidR="003D1579" w:rsidRPr="002F77DB" w:rsidTr="00EB2746">
        <w:trPr>
          <w:trHeight w:val="562"/>
        </w:trPr>
        <w:tc>
          <w:tcPr>
            <w:tcW w:w="1485" w:type="pct"/>
            <w:shd w:val="clear" w:color="auto" w:fill="auto"/>
            <w:vAlign w:val="center"/>
          </w:tcPr>
          <w:p w:rsidR="003D1579" w:rsidRPr="00671203" w:rsidRDefault="003D1579" w:rsidP="00EB2746">
            <w:pPr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71203">
              <w:rPr>
                <w:rFonts w:ascii="Times" w:hAnsi="Times" w:cstheme="minorHAnsi"/>
                <w:bCs/>
                <w:sz w:val="22"/>
                <w:szCs w:val="22"/>
              </w:rPr>
              <w:t>PRESIDENTE/A</w:t>
            </w:r>
          </w:p>
        </w:tc>
        <w:tc>
          <w:tcPr>
            <w:tcW w:w="3515" w:type="pct"/>
            <w:shd w:val="clear" w:color="auto" w:fill="auto"/>
          </w:tcPr>
          <w:p w:rsidR="003D1579" w:rsidRDefault="003D1579" w:rsidP="00EB2746">
            <w:pPr>
              <w:rPr>
                <w:rFonts w:ascii="Times" w:hAnsi="Times" w:cstheme="minorHAnsi"/>
                <w:sz w:val="22"/>
                <w:szCs w:val="22"/>
              </w:rPr>
            </w:pPr>
          </w:p>
          <w:p w:rsidR="003D1579" w:rsidRPr="00671203" w:rsidRDefault="003D1579" w:rsidP="00EB2746">
            <w:pPr>
              <w:rPr>
                <w:rFonts w:ascii="Times" w:hAnsi="Times" w:cstheme="minorHAnsi"/>
                <w:sz w:val="22"/>
                <w:szCs w:val="22"/>
              </w:rPr>
            </w:pPr>
          </w:p>
        </w:tc>
      </w:tr>
      <w:tr w:rsidR="003D1579" w:rsidRPr="002F77DB" w:rsidTr="00EB2746">
        <w:trPr>
          <w:trHeight w:val="541"/>
        </w:trPr>
        <w:tc>
          <w:tcPr>
            <w:tcW w:w="1485" w:type="pct"/>
            <w:shd w:val="clear" w:color="auto" w:fill="auto"/>
            <w:vAlign w:val="center"/>
          </w:tcPr>
          <w:p w:rsidR="003D1579" w:rsidRPr="00671203" w:rsidRDefault="003D1579" w:rsidP="00EB2746">
            <w:pPr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71203">
              <w:rPr>
                <w:rFonts w:ascii="Times" w:hAnsi="Times" w:cstheme="minorHAnsi"/>
                <w:bCs/>
                <w:sz w:val="22"/>
                <w:szCs w:val="22"/>
              </w:rPr>
              <w:t>SECRETARIO/A</w:t>
            </w:r>
          </w:p>
        </w:tc>
        <w:tc>
          <w:tcPr>
            <w:tcW w:w="3515" w:type="pct"/>
            <w:shd w:val="clear" w:color="auto" w:fill="auto"/>
          </w:tcPr>
          <w:p w:rsidR="003D1579" w:rsidRDefault="003D1579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3D1579" w:rsidRPr="00671203" w:rsidRDefault="003D1579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3D1579" w:rsidRPr="002F77DB" w:rsidTr="00EB2746">
        <w:trPr>
          <w:trHeight w:val="562"/>
        </w:trPr>
        <w:tc>
          <w:tcPr>
            <w:tcW w:w="1485" w:type="pct"/>
            <w:shd w:val="clear" w:color="auto" w:fill="auto"/>
            <w:vAlign w:val="center"/>
          </w:tcPr>
          <w:p w:rsidR="003D1579" w:rsidRPr="00671203" w:rsidRDefault="003D1579" w:rsidP="00EB2746">
            <w:pPr>
              <w:rPr>
                <w:rFonts w:ascii="Times" w:hAnsi="Times" w:cstheme="minorHAnsi"/>
                <w:bCs/>
                <w:sz w:val="22"/>
                <w:szCs w:val="22"/>
              </w:rPr>
            </w:pPr>
            <w:r w:rsidRPr="00671203">
              <w:rPr>
                <w:rFonts w:ascii="Times" w:hAnsi="Times" w:cstheme="minorHAnsi"/>
                <w:bCs/>
                <w:sz w:val="22"/>
                <w:szCs w:val="22"/>
              </w:rPr>
              <w:t>VOCAL</w:t>
            </w:r>
          </w:p>
        </w:tc>
        <w:tc>
          <w:tcPr>
            <w:tcW w:w="3515" w:type="pct"/>
            <w:shd w:val="clear" w:color="auto" w:fill="auto"/>
          </w:tcPr>
          <w:p w:rsidR="003D1579" w:rsidRDefault="003D1579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3D1579" w:rsidRPr="00671203" w:rsidRDefault="003D1579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</w:tbl>
    <w:p w:rsidR="003D1579" w:rsidRPr="006E5862" w:rsidRDefault="003D1579" w:rsidP="003D1579">
      <w:pPr>
        <w:rPr>
          <w:rFonts w:ascii="Times" w:hAnsi="Times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6174"/>
      </w:tblGrid>
      <w:tr w:rsidR="003D1579" w:rsidRPr="00685206" w:rsidTr="00EB2746">
        <w:trPr>
          <w:trHeight w:val="315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3D1579" w:rsidRDefault="003D1579" w:rsidP="00EB2746">
            <w:pPr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/>
                <w:bCs/>
                <w:sz w:val="22"/>
                <w:szCs w:val="22"/>
              </w:rPr>
              <w:t>DATOS DEL ALUMNO/A</w:t>
            </w:r>
          </w:p>
          <w:p w:rsidR="003D1579" w:rsidRPr="00685206" w:rsidRDefault="003D1579" w:rsidP="00EB2746">
            <w:pPr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</w:p>
        </w:tc>
      </w:tr>
      <w:tr w:rsidR="003D1579" w:rsidRPr="00685206" w:rsidTr="00EB2746">
        <w:trPr>
          <w:trHeight w:val="327"/>
        </w:trPr>
        <w:tc>
          <w:tcPr>
            <w:tcW w:w="1416" w:type="pct"/>
            <w:shd w:val="clear" w:color="auto" w:fill="auto"/>
            <w:vAlign w:val="center"/>
          </w:tcPr>
          <w:p w:rsidR="003D1579" w:rsidRPr="00685206" w:rsidRDefault="003D1579" w:rsidP="00EB2746">
            <w:pPr>
              <w:jc w:val="center"/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NOMBRE Y APELLIDOS</w:t>
            </w:r>
          </w:p>
        </w:tc>
        <w:tc>
          <w:tcPr>
            <w:tcW w:w="3584" w:type="pct"/>
            <w:shd w:val="clear" w:color="auto" w:fill="auto"/>
            <w:vAlign w:val="center"/>
          </w:tcPr>
          <w:p w:rsidR="003D1579" w:rsidRDefault="003D1579" w:rsidP="00EB2746">
            <w:pPr>
              <w:rPr>
                <w:rFonts w:ascii="Times" w:hAnsi="Times" w:cstheme="minorHAnsi"/>
                <w:sz w:val="22"/>
                <w:szCs w:val="22"/>
              </w:rPr>
            </w:pPr>
          </w:p>
          <w:p w:rsidR="003D1579" w:rsidRPr="00685206" w:rsidRDefault="003D1579" w:rsidP="00EB2746">
            <w:pPr>
              <w:rPr>
                <w:rFonts w:ascii="Times" w:hAnsi="Times" w:cstheme="minorHAnsi"/>
                <w:sz w:val="22"/>
                <w:szCs w:val="22"/>
              </w:rPr>
            </w:pPr>
          </w:p>
        </w:tc>
      </w:tr>
      <w:tr w:rsidR="003D1579" w:rsidRPr="00685206" w:rsidTr="00EB2746">
        <w:trPr>
          <w:trHeight w:val="315"/>
        </w:trPr>
        <w:tc>
          <w:tcPr>
            <w:tcW w:w="1416" w:type="pct"/>
            <w:shd w:val="clear" w:color="auto" w:fill="auto"/>
            <w:vAlign w:val="center"/>
          </w:tcPr>
          <w:p w:rsidR="003D1579" w:rsidRPr="00685206" w:rsidRDefault="003D1579" w:rsidP="00EB2746">
            <w:pPr>
              <w:jc w:val="center"/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D.</w:t>
            </w:r>
            <w:proofErr w:type="gramStart"/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N.I</w:t>
            </w:r>
            <w:proofErr w:type="gramEnd"/>
          </w:p>
        </w:tc>
        <w:tc>
          <w:tcPr>
            <w:tcW w:w="3584" w:type="pct"/>
            <w:shd w:val="clear" w:color="auto" w:fill="auto"/>
            <w:vAlign w:val="center"/>
          </w:tcPr>
          <w:p w:rsidR="003D1579" w:rsidRDefault="003D1579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3D1579" w:rsidRPr="00685206" w:rsidRDefault="003D1579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3D1579" w:rsidRPr="00685206" w:rsidTr="00EB2746">
        <w:trPr>
          <w:trHeight w:val="327"/>
        </w:trPr>
        <w:tc>
          <w:tcPr>
            <w:tcW w:w="1416" w:type="pct"/>
            <w:shd w:val="clear" w:color="auto" w:fill="auto"/>
            <w:vAlign w:val="center"/>
          </w:tcPr>
          <w:p w:rsidR="003D1579" w:rsidRPr="00685206" w:rsidRDefault="003D1579" w:rsidP="00EB2746">
            <w:pPr>
              <w:jc w:val="center"/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TITULACIÓN</w:t>
            </w:r>
          </w:p>
        </w:tc>
        <w:tc>
          <w:tcPr>
            <w:tcW w:w="3584" w:type="pct"/>
            <w:shd w:val="clear" w:color="auto" w:fill="auto"/>
            <w:vAlign w:val="center"/>
          </w:tcPr>
          <w:p w:rsidR="003D1579" w:rsidRDefault="003D1579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3D1579" w:rsidRPr="00685206" w:rsidRDefault="003D1579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3D1579" w:rsidRPr="00685206" w:rsidTr="00EB2746">
        <w:trPr>
          <w:trHeight w:val="315"/>
        </w:trPr>
        <w:tc>
          <w:tcPr>
            <w:tcW w:w="1416" w:type="pct"/>
            <w:shd w:val="clear" w:color="auto" w:fill="auto"/>
            <w:vAlign w:val="center"/>
          </w:tcPr>
          <w:p w:rsidR="003D1579" w:rsidRPr="00671203" w:rsidRDefault="003D1579" w:rsidP="00EB2746">
            <w:pPr>
              <w:jc w:val="center"/>
              <w:rPr>
                <w:rFonts w:ascii="Times" w:hAnsi="Times" w:cstheme="minorHAnsi"/>
                <w:sz w:val="22"/>
                <w:szCs w:val="22"/>
              </w:rPr>
            </w:pPr>
            <w:r w:rsidRPr="00671203">
              <w:rPr>
                <w:rFonts w:ascii="Times" w:hAnsi="Times" w:cstheme="minorHAnsi"/>
                <w:sz w:val="22"/>
                <w:szCs w:val="22"/>
              </w:rPr>
              <w:t>FECHA DE LA DEFENSA</w:t>
            </w:r>
          </w:p>
        </w:tc>
        <w:tc>
          <w:tcPr>
            <w:tcW w:w="3584" w:type="pct"/>
            <w:shd w:val="clear" w:color="auto" w:fill="auto"/>
            <w:vAlign w:val="center"/>
          </w:tcPr>
          <w:p w:rsidR="003D1579" w:rsidRDefault="003D1579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3D1579" w:rsidRPr="00685206" w:rsidRDefault="003D1579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3D1579" w:rsidRPr="00685206" w:rsidTr="00EB2746">
        <w:trPr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579" w:rsidRDefault="003D1579" w:rsidP="00EB2746">
            <w:pPr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/>
                <w:bCs/>
                <w:sz w:val="22"/>
                <w:szCs w:val="22"/>
              </w:rPr>
              <w:t>DATOS DEL TFG</w:t>
            </w:r>
          </w:p>
          <w:p w:rsidR="003D1579" w:rsidRPr="00685206" w:rsidRDefault="003D1579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3D1579" w:rsidRPr="00685206" w:rsidTr="00EB2746">
        <w:trPr>
          <w:trHeight w:val="479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579" w:rsidRPr="00685206" w:rsidRDefault="003D1579" w:rsidP="00EB2746">
            <w:pPr>
              <w:jc w:val="center"/>
              <w:rPr>
                <w:rFonts w:ascii="Times" w:hAnsi="Times" w:cstheme="minorHAnsi"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TÍTULO DEL TFG</w:t>
            </w:r>
          </w:p>
        </w:tc>
        <w:tc>
          <w:tcPr>
            <w:tcW w:w="3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579" w:rsidRDefault="003D1579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3D1579" w:rsidRDefault="003D1579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3D1579" w:rsidRPr="00685206" w:rsidRDefault="003D1579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3D1579" w:rsidRPr="00685206" w:rsidTr="00EB2746">
        <w:trPr>
          <w:trHeight w:val="315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579" w:rsidRPr="00685206" w:rsidRDefault="003D1579" w:rsidP="00EB2746">
            <w:pPr>
              <w:jc w:val="center"/>
              <w:rPr>
                <w:rFonts w:ascii="Times" w:hAnsi="Times" w:cstheme="minorHAnsi"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MODALIDAD DEL TFG</w:t>
            </w:r>
          </w:p>
        </w:tc>
        <w:tc>
          <w:tcPr>
            <w:tcW w:w="3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579" w:rsidRDefault="003D1579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3D1579" w:rsidRPr="00685206" w:rsidRDefault="003D1579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3D1579" w:rsidRPr="00685206" w:rsidTr="00EB2746">
        <w:trPr>
          <w:trHeight w:val="3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579" w:rsidRDefault="003D1579" w:rsidP="00EB2746">
            <w:pPr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/>
                <w:bCs/>
                <w:sz w:val="22"/>
                <w:szCs w:val="22"/>
              </w:rPr>
              <w:t>DATOS DEL TUTOR/A</w:t>
            </w:r>
          </w:p>
          <w:p w:rsidR="003D1579" w:rsidRPr="00685206" w:rsidRDefault="003D1579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3D1579" w:rsidRPr="00685206" w:rsidTr="00EB2746">
        <w:trPr>
          <w:trHeight w:val="315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579" w:rsidRPr="00685206" w:rsidRDefault="003D1579" w:rsidP="00EB2746">
            <w:pPr>
              <w:jc w:val="center"/>
              <w:rPr>
                <w:rFonts w:ascii="Times" w:hAnsi="Times" w:cstheme="minorHAnsi"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NOMBRE Y APELLIDOS</w:t>
            </w:r>
          </w:p>
        </w:tc>
        <w:tc>
          <w:tcPr>
            <w:tcW w:w="3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579" w:rsidRDefault="003D1579" w:rsidP="00EB274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3D1579" w:rsidRPr="00685206" w:rsidRDefault="003D1579" w:rsidP="00EB274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3D1579" w:rsidRPr="00685206" w:rsidTr="00EB2746">
        <w:trPr>
          <w:trHeight w:val="327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579" w:rsidRPr="00685206" w:rsidRDefault="003D1579" w:rsidP="00EB2746">
            <w:pPr>
              <w:jc w:val="center"/>
              <w:rPr>
                <w:rFonts w:ascii="Times" w:hAnsi="Times" w:cstheme="minorHAnsi"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DEPARTAMENTO</w:t>
            </w:r>
          </w:p>
        </w:tc>
        <w:tc>
          <w:tcPr>
            <w:tcW w:w="3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579" w:rsidRDefault="003D1579" w:rsidP="00EB274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3D1579" w:rsidRPr="00685206" w:rsidRDefault="003D1579" w:rsidP="00EB274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3D1579" w:rsidRPr="00685206" w:rsidTr="00EB2746">
        <w:trPr>
          <w:trHeight w:val="327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579" w:rsidRPr="00685206" w:rsidRDefault="003D1579" w:rsidP="00EB2746">
            <w:pPr>
              <w:jc w:val="center"/>
              <w:rPr>
                <w:rFonts w:ascii="Times" w:hAnsi="Times" w:cstheme="minorHAnsi"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ÁREA</w:t>
            </w:r>
          </w:p>
        </w:tc>
        <w:tc>
          <w:tcPr>
            <w:tcW w:w="3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579" w:rsidRDefault="003D1579" w:rsidP="00EB274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3D1579" w:rsidRPr="00685206" w:rsidRDefault="003D1579" w:rsidP="00EB274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</w:tbl>
    <w:p w:rsidR="003D1579" w:rsidRDefault="003D1579" w:rsidP="003D1579">
      <w:pPr>
        <w:ind w:right="-1"/>
        <w:jc w:val="both"/>
        <w:rPr>
          <w:rFonts w:ascii="Times" w:hAnsi="Times" w:cstheme="majorHAns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9"/>
        <w:gridCol w:w="1157"/>
        <w:gridCol w:w="1157"/>
        <w:gridCol w:w="950"/>
        <w:gridCol w:w="1121"/>
      </w:tblGrid>
      <w:tr w:rsidR="003D1579" w:rsidRPr="003D1579" w:rsidTr="003D1579">
        <w:trPr>
          <w:trHeight w:val="340"/>
        </w:trPr>
        <w:tc>
          <w:tcPr>
            <w:tcW w:w="8494" w:type="dxa"/>
            <w:gridSpan w:val="5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3D157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MODALIDAD EMPRENDIMIENTO</w:t>
            </w:r>
          </w:p>
        </w:tc>
      </w:tr>
      <w:tr w:rsidR="003D1579" w:rsidRPr="003D1579" w:rsidTr="003D1579">
        <w:trPr>
          <w:trHeight w:val="340"/>
        </w:trPr>
        <w:tc>
          <w:tcPr>
            <w:tcW w:w="8494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MEMORIA DEL TFG</w:t>
            </w:r>
          </w:p>
        </w:tc>
      </w:tr>
      <w:tr w:rsidR="003D1579" w:rsidRPr="003D1579" w:rsidTr="003D1579">
        <w:trPr>
          <w:trHeight w:val="340"/>
        </w:trPr>
        <w:tc>
          <w:tcPr>
            <w:tcW w:w="4109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INTRODUCCIÓN Y FUNDAMENTACIÓN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Deficiente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Aceptable</w:t>
            </w:r>
          </w:p>
        </w:tc>
        <w:tc>
          <w:tcPr>
            <w:tcW w:w="950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Notable</w:t>
            </w:r>
          </w:p>
        </w:tc>
        <w:tc>
          <w:tcPr>
            <w:tcW w:w="1121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Excelente</w:t>
            </w:r>
          </w:p>
        </w:tc>
      </w:tr>
      <w:tr w:rsidR="003D1579" w:rsidRPr="003D1579" w:rsidTr="003D1579">
        <w:trPr>
          <w:trHeight w:val="340"/>
        </w:trPr>
        <w:tc>
          <w:tcPr>
            <w:tcW w:w="4109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Cubre todos los conceptos relevantes para el trabajo.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3D1579">
        <w:trPr>
          <w:trHeight w:val="340"/>
        </w:trPr>
        <w:tc>
          <w:tcPr>
            <w:tcW w:w="4109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Las referencias están actualizadas.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3D1579">
        <w:trPr>
          <w:trHeight w:val="340"/>
        </w:trPr>
        <w:tc>
          <w:tcPr>
            <w:tcW w:w="4109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Muestra comprensión del problema.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3D1579">
        <w:trPr>
          <w:trHeight w:val="340"/>
        </w:trPr>
        <w:tc>
          <w:tcPr>
            <w:tcW w:w="4109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Muestra una elaboración personal.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3D1579">
        <w:trPr>
          <w:trHeight w:val="340"/>
        </w:trPr>
        <w:tc>
          <w:tcPr>
            <w:tcW w:w="4109" w:type="dxa"/>
            <w:tcBorders>
              <w:bottom w:val="single" w:sz="4" w:space="0" w:color="auto"/>
            </w:tcBorders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Justifica la necesidad/interés de la propuesta.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3D1579">
        <w:trPr>
          <w:trHeight w:val="340"/>
        </w:trPr>
        <w:tc>
          <w:tcPr>
            <w:tcW w:w="4109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OBJETIVOS, POBLACIÓN Y METODOLOGÍA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Deficiente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Aceptable</w:t>
            </w:r>
          </w:p>
        </w:tc>
        <w:tc>
          <w:tcPr>
            <w:tcW w:w="950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Notable</w:t>
            </w:r>
          </w:p>
        </w:tc>
        <w:tc>
          <w:tcPr>
            <w:tcW w:w="1121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Excelente</w:t>
            </w:r>
          </w:p>
        </w:tc>
      </w:tr>
      <w:tr w:rsidR="003D1579" w:rsidRPr="003D1579" w:rsidTr="003D1579">
        <w:trPr>
          <w:trHeight w:val="340"/>
        </w:trPr>
        <w:tc>
          <w:tcPr>
            <w:tcW w:w="4109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Se exponen los objetivos generales y específicos del proyecto.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3D1579">
        <w:trPr>
          <w:trHeight w:val="340"/>
        </w:trPr>
        <w:tc>
          <w:tcPr>
            <w:tcW w:w="4109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Se describe las características de destinatarios/participantes.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3D1579">
        <w:trPr>
          <w:trHeight w:val="340"/>
        </w:trPr>
        <w:tc>
          <w:tcPr>
            <w:tcW w:w="4109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Justifica y argumenta la metodología seguida.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3D1579">
        <w:trPr>
          <w:trHeight w:val="340"/>
        </w:trPr>
        <w:tc>
          <w:tcPr>
            <w:tcW w:w="4109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La metodología es adecuada a los objetivos del trabajo.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3D1579">
        <w:trPr>
          <w:trHeight w:val="340"/>
        </w:trPr>
        <w:tc>
          <w:tcPr>
            <w:tcW w:w="4109" w:type="dxa"/>
            <w:tcBorders>
              <w:bottom w:val="single" w:sz="4" w:space="0" w:color="auto"/>
            </w:tcBorders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La metodología se ha aplicado correctamente.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3D1579">
        <w:trPr>
          <w:trHeight w:val="340"/>
        </w:trPr>
        <w:tc>
          <w:tcPr>
            <w:tcW w:w="4109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PLAN DE ACCIÓN Y RECURSOS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Deficiente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Aceptable</w:t>
            </w:r>
          </w:p>
        </w:tc>
        <w:tc>
          <w:tcPr>
            <w:tcW w:w="950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Notable</w:t>
            </w:r>
          </w:p>
        </w:tc>
        <w:tc>
          <w:tcPr>
            <w:tcW w:w="1121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Excelente</w:t>
            </w:r>
          </w:p>
        </w:tc>
      </w:tr>
      <w:tr w:rsidR="003D1579" w:rsidRPr="003D1579" w:rsidTr="003D1579">
        <w:trPr>
          <w:trHeight w:val="340"/>
        </w:trPr>
        <w:tc>
          <w:tcPr>
            <w:tcW w:w="4109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La propuesta se fundamenta en la bibliografía.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3D1579">
        <w:trPr>
          <w:trHeight w:val="340"/>
        </w:trPr>
        <w:tc>
          <w:tcPr>
            <w:tcW w:w="4109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Se describen los métodos y procedimientos de intervención.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3D1579">
        <w:trPr>
          <w:trHeight w:val="340"/>
        </w:trPr>
        <w:tc>
          <w:tcPr>
            <w:tcW w:w="4109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Se describen de forma detallada las actividades propuestas.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3D1579">
        <w:trPr>
          <w:trHeight w:val="340"/>
        </w:trPr>
        <w:tc>
          <w:tcPr>
            <w:tcW w:w="4109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Se incluyen los recursos necesarios para las actividades.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3D1579">
        <w:trPr>
          <w:trHeight w:val="340"/>
        </w:trPr>
        <w:tc>
          <w:tcPr>
            <w:tcW w:w="4109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Se incluye un cronograma de las acciones a realizar.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3D1579">
        <w:trPr>
          <w:trHeight w:val="340"/>
        </w:trPr>
        <w:tc>
          <w:tcPr>
            <w:tcW w:w="4109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La propuesta, recursos y cronograma son adecuados.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3D1579">
        <w:trPr>
          <w:trHeight w:val="340"/>
        </w:trPr>
        <w:tc>
          <w:tcPr>
            <w:tcW w:w="4109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Se añade propuesta de evaluación inicial, de seguimiento y final.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3D1579">
        <w:trPr>
          <w:trHeight w:val="340"/>
        </w:trPr>
        <w:tc>
          <w:tcPr>
            <w:tcW w:w="4109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Se especifican los criterios de evaluación del proyecto.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3D1579">
        <w:trPr>
          <w:trHeight w:val="340"/>
        </w:trPr>
        <w:tc>
          <w:tcPr>
            <w:tcW w:w="4109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Se especifican los procedimientos/instrumentos de evaluación.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3D1579">
        <w:trPr>
          <w:trHeight w:val="340"/>
        </w:trPr>
        <w:tc>
          <w:tcPr>
            <w:tcW w:w="4109" w:type="dxa"/>
            <w:tcBorders>
              <w:bottom w:val="single" w:sz="4" w:space="0" w:color="auto"/>
            </w:tcBorders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La propuesta de evaluación es adecuada.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3D1579">
        <w:trPr>
          <w:trHeight w:val="340"/>
        </w:trPr>
        <w:tc>
          <w:tcPr>
            <w:tcW w:w="4109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DISCUSIÓN Y CONCLUSIONES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Deficiente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Aceptable</w:t>
            </w:r>
          </w:p>
        </w:tc>
        <w:tc>
          <w:tcPr>
            <w:tcW w:w="950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Notable</w:t>
            </w:r>
          </w:p>
        </w:tc>
        <w:tc>
          <w:tcPr>
            <w:tcW w:w="1121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Excelente</w:t>
            </w:r>
          </w:p>
        </w:tc>
      </w:tr>
      <w:tr w:rsidR="003D1579" w:rsidRPr="003D1579" w:rsidTr="003D1579">
        <w:trPr>
          <w:trHeight w:val="340"/>
        </w:trPr>
        <w:tc>
          <w:tcPr>
            <w:tcW w:w="4109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Valora el logro de los objetivos planteados.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3D1579">
        <w:trPr>
          <w:trHeight w:val="340"/>
        </w:trPr>
        <w:tc>
          <w:tcPr>
            <w:tcW w:w="4109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Integra la fundamentación y, en su caso, los resultados.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3D1579">
        <w:trPr>
          <w:trHeight w:val="340"/>
        </w:trPr>
        <w:tc>
          <w:tcPr>
            <w:tcW w:w="4109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Tiene un enfoque crítico, argumentado y coherente.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3D1579">
        <w:trPr>
          <w:trHeight w:val="340"/>
        </w:trPr>
        <w:tc>
          <w:tcPr>
            <w:tcW w:w="4109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Hace un balance de logros y limitaciones del trabajo.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3D1579">
        <w:trPr>
          <w:trHeight w:val="340"/>
        </w:trPr>
        <w:tc>
          <w:tcPr>
            <w:tcW w:w="4109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Analiza la capacidad innovadora del proyecto.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3D1579">
        <w:trPr>
          <w:trHeight w:val="340"/>
        </w:trPr>
        <w:tc>
          <w:tcPr>
            <w:tcW w:w="4109" w:type="dxa"/>
            <w:tcBorders>
              <w:bottom w:val="single" w:sz="4" w:space="0" w:color="auto"/>
            </w:tcBorders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Analiza la viabilidad e interés social del proyecto.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3D1579">
        <w:trPr>
          <w:trHeight w:val="340"/>
        </w:trPr>
        <w:tc>
          <w:tcPr>
            <w:tcW w:w="4109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ASPECTOS FORMALES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Deficiente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Aceptable</w:t>
            </w:r>
          </w:p>
        </w:tc>
        <w:tc>
          <w:tcPr>
            <w:tcW w:w="950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Notable</w:t>
            </w:r>
          </w:p>
        </w:tc>
        <w:tc>
          <w:tcPr>
            <w:tcW w:w="1121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Excelente</w:t>
            </w:r>
          </w:p>
        </w:tc>
      </w:tr>
      <w:tr w:rsidR="003D1579" w:rsidRPr="003D1579" w:rsidTr="003D1579">
        <w:trPr>
          <w:trHeight w:val="340"/>
        </w:trPr>
        <w:tc>
          <w:tcPr>
            <w:tcW w:w="4109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Justifica consentimiento informado y aspectos éticos.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3D1579">
        <w:trPr>
          <w:trHeight w:val="540"/>
        </w:trPr>
        <w:tc>
          <w:tcPr>
            <w:tcW w:w="4109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Respeta las indicaciones establecidas en la Guía para la elaboración del TFG (ej., formato, extensión).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3D1579">
        <w:trPr>
          <w:trHeight w:val="340"/>
        </w:trPr>
        <w:tc>
          <w:tcPr>
            <w:tcW w:w="4109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Organiza adecuadamente los apartados y subapartados.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3D1579">
        <w:trPr>
          <w:trHeight w:val="340"/>
        </w:trPr>
        <w:tc>
          <w:tcPr>
            <w:tcW w:w="4109" w:type="dxa"/>
            <w:tcBorders>
              <w:bottom w:val="single" w:sz="4" w:space="0" w:color="auto"/>
            </w:tcBorders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Corrección en citas y referencias según formato indicado (APA 7ª ed.).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3D1579">
        <w:trPr>
          <w:trHeight w:val="340"/>
        </w:trPr>
        <w:tc>
          <w:tcPr>
            <w:tcW w:w="849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1579" w:rsidRPr="003D1579" w:rsidRDefault="003D1579" w:rsidP="00EB274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DEFENSA Y PRESENTACIÓN DEL TFG</w:t>
            </w:r>
          </w:p>
        </w:tc>
      </w:tr>
      <w:tr w:rsidR="003D1579" w:rsidRPr="003D1579" w:rsidTr="003D1579">
        <w:trPr>
          <w:trHeight w:val="340"/>
        </w:trPr>
        <w:tc>
          <w:tcPr>
            <w:tcW w:w="4109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EXPOSICIÓN DEL TRABAJO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Deficiente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Aceptable</w:t>
            </w:r>
          </w:p>
        </w:tc>
        <w:tc>
          <w:tcPr>
            <w:tcW w:w="950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Notable</w:t>
            </w:r>
          </w:p>
        </w:tc>
        <w:tc>
          <w:tcPr>
            <w:tcW w:w="1121" w:type="dxa"/>
            <w:shd w:val="clear" w:color="auto" w:fill="D9D9D9" w:themeFill="background1" w:themeFillShade="D9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Excelente</w:t>
            </w:r>
          </w:p>
        </w:tc>
      </w:tr>
      <w:tr w:rsidR="003D1579" w:rsidRPr="003D1579" w:rsidTr="003D1579">
        <w:trPr>
          <w:trHeight w:val="320"/>
        </w:trPr>
        <w:tc>
          <w:tcPr>
            <w:tcW w:w="4109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Es clara y ordenada.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3D1579">
        <w:trPr>
          <w:trHeight w:val="320"/>
        </w:trPr>
        <w:tc>
          <w:tcPr>
            <w:tcW w:w="4109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Resume todos los aspectos fundamentales.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3D1579">
        <w:trPr>
          <w:trHeight w:val="320"/>
        </w:trPr>
        <w:tc>
          <w:tcPr>
            <w:tcW w:w="4109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Es coherente con la memoria.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3D1579">
        <w:trPr>
          <w:trHeight w:val="320"/>
        </w:trPr>
        <w:tc>
          <w:tcPr>
            <w:tcW w:w="4109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Hace un uso adecuado del material de apoyo.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3D1579">
        <w:trPr>
          <w:trHeight w:val="320"/>
        </w:trPr>
        <w:tc>
          <w:tcPr>
            <w:tcW w:w="4109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El material de apoyo es adecuado en cuanto a formato y contenido.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3D1579">
        <w:trPr>
          <w:trHeight w:val="320"/>
        </w:trPr>
        <w:tc>
          <w:tcPr>
            <w:tcW w:w="4109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Se atiene al tiempo estipulado.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3D1579">
        <w:trPr>
          <w:trHeight w:val="320"/>
        </w:trPr>
        <w:tc>
          <w:tcPr>
            <w:tcW w:w="4109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Usa un vocabulario adecuado.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3D1579">
        <w:trPr>
          <w:trHeight w:val="320"/>
        </w:trPr>
        <w:tc>
          <w:tcPr>
            <w:tcW w:w="4109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Es gramaticalmente correcta.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3D1579">
        <w:trPr>
          <w:trHeight w:val="320"/>
        </w:trPr>
        <w:tc>
          <w:tcPr>
            <w:tcW w:w="4109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Hace un uso adecuado de los recursos no verbales.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3D1579">
        <w:trPr>
          <w:trHeight w:val="340"/>
        </w:trPr>
        <w:tc>
          <w:tcPr>
            <w:tcW w:w="4109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 xml:space="preserve">Mantiene la atención e interés de la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comisión</w:t>
            </w: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3D1579">
        <w:trPr>
          <w:trHeight w:val="340"/>
        </w:trPr>
        <w:tc>
          <w:tcPr>
            <w:tcW w:w="4109" w:type="dxa"/>
            <w:shd w:val="clear" w:color="auto" w:fill="F2F2F2" w:themeFill="background1" w:themeFillShade="F2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RESPUESTA A LAS CUESTIONES</w:t>
            </w:r>
          </w:p>
        </w:tc>
        <w:tc>
          <w:tcPr>
            <w:tcW w:w="1157" w:type="dxa"/>
            <w:shd w:val="clear" w:color="auto" w:fill="F2F2F2" w:themeFill="background1" w:themeFillShade="F2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Deficiente</w:t>
            </w:r>
          </w:p>
        </w:tc>
        <w:tc>
          <w:tcPr>
            <w:tcW w:w="1157" w:type="dxa"/>
            <w:shd w:val="clear" w:color="auto" w:fill="F2F2F2" w:themeFill="background1" w:themeFillShade="F2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Aceptable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Notable</w:t>
            </w:r>
          </w:p>
        </w:tc>
        <w:tc>
          <w:tcPr>
            <w:tcW w:w="1121" w:type="dxa"/>
            <w:shd w:val="clear" w:color="auto" w:fill="F2F2F2" w:themeFill="background1" w:themeFillShade="F2"/>
            <w:vAlign w:val="center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Excelente</w:t>
            </w:r>
          </w:p>
        </w:tc>
      </w:tr>
      <w:tr w:rsidR="003D1579" w:rsidRPr="003D1579" w:rsidTr="003D1579">
        <w:trPr>
          <w:trHeight w:val="320"/>
        </w:trPr>
        <w:tc>
          <w:tcPr>
            <w:tcW w:w="4109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Responde a las cuestiones planteadas.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3D1579">
        <w:trPr>
          <w:trHeight w:val="320"/>
        </w:trPr>
        <w:tc>
          <w:tcPr>
            <w:tcW w:w="4109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Las respuestas son adecuadas.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3D1579">
        <w:trPr>
          <w:trHeight w:val="320"/>
        </w:trPr>
        <w:tc>
          <w:tcPr>
            <w:tcW w:w="4109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Argumenta sus respuestas.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3D1579" w:rsidRPr="003D1579" w:rsidTr="003D1579">
        <w:trPr>
          <w:trHeight w:val="340"/>
        </w:trPr>
        <w:tc>
          <w:tcPr>
            <w:tcW w:w="4109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Responde con concisión.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50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hideMark/>
          </w:tcPr>
          <w:p w:rsidR="003D1579" w:rsidRPr="003D1579" w:rsidRDefault="003D1579" w:rsidP="00EB27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</w:tbl>
    <w:p w:rsidR="003D1579" w:rsidRDefault="003D1579" w:rsidP="003D1579">
      <w:pPr>
        <w:ind w:right="-1"/>
        <w:jc w:val="both"/>
        <w:rPr>
          <w:rFonts w:ascii="Times" w:hAnsi="Times" w:cstheme="majorHAnsi"/>
          <w:b/>
        </w:rPr>
      </w:pPr>
    </w:p>
    <w:p w:rsidR="003D1579" w:rsidRPr="002F77DB" w:rsidRDefault="003D1579" w:rsidP="003D1579">
      <w:pPr>
        <w:ind w:right="-1"/>
        <w:jc w:val="both"/>
        <w:rPr>
          <w:rFonts w:ascii="Times" w:hAnsi="Times" w:cstheme="majorHAnsi"/>
          <w:b/>
        </w:rPr>
      </w:pPr>
    </w:p>
    <w:tbl>
      <w:tblPr>
        <w:tblStyle w:val="Tablaconcuadrcula"/>
        <w:tblW w:w="2934" w:type="pct"/>
        <w:jc w:val="center"/>
        <w:tblLook w:val="04A0" w:firstRow="1" w:lastRow="0" w:firstColumn="1" w:lastColumn="0" w:noHBand="0" w:noVBand="1"/>
      </w:tblPr>
      <w:tblGrid>
        <w:gridCol w:w="3814"/>
        <w:gridCol w:w="1170"/>
      </w:tblGrid>
      <w:tr w:rsidR="003D1579" w:rsidRPr="00671203" w:rsidTr="00EB2746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3D1579" w:rsidRPr="00671203" w:rsidRDefault="003D1579" w:rsidP="00EB2746">
            <w:pPr>
              <w:rPr>
                <w:rFonts w:ascii="Times" w:hAnsi="Times" w:cstheme="minorHAnsi"/>
                <w:b/>
              </w:rPr>
            </w:pPr>
            <w:r w:rsidRPr="00671203">
              <w:rPr>
                <w:rFonts w:ascii="Times" w:hAnsi="Times" w:cstheme="minorHAnsi"/>
                <w:b/>
              </w:rPr>
              <w:t xml:space="preserve">CALIFICACIÓN DE LA COMISIÓN </w:t>
            </w:r>
          </w:p>
        </w:tc>
      </w:tr>
      <w:tr w:rsidR="003D1579" w:rsidRPr="00671203" w:rsidTr="00EB2746">
        <w:trPr>
          <w:jc w:val="center"/>
        </w:trPr>
        <w:tc>
          <w:tcPr>
            <w:tcW w:w="3826" w:type="pct"/>
            <w:vAlign w:val="center"/>
          </w:tcPr>
          <w:p w:rsidR="003D1579" w:rsidRPr="00671203" w:rsidRDefault="003D1579" w:rsidP="00EB2746">
            <w:pPr>
              <w:ind w:right="-111"/>
              <w:rPr>
                <w:rFonts w:ascii="Times" w:hAnsi="Times" w:cstheme="minorHAnsi"/>
                <w:color w:val="000000"/>
              </w:rPr>
            </w:pPr>
            <w:r w:rsidRPr="00671203">
              <w:rPr>
                <w:rFonts w:ascii="Times" w:hAnsi="Times" w:cstheme="minorHAnsi"/>
                <w:color w:val="000000"/>
              </w:rPr>
              <w:t xml:space="preserve">Calificación del trabajo escrito </w:t>
            </w:r>
          </w:p>
        </w:tc>
        <w:tc>
          <w:tcPr>
            <w:tcW w:w="1174" w:type="pct"/>
          </w:tcPr>
          <w:p w:rsidR="003D1579" w:rsidRPr="00671203" w:rsidRDefault="003D1579" w:rsidP="00EB2746">
            <w:pPr>
              <w:ind w:right="-427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</w:tr>
      <w:tr w:rsidR="003D1579" w:rsidRPr="00671203" w:rsidTr="00EB2746">
        <w:trPr>
          <w:jc w:val="center"/>
        </w:trPr>
        <w:tc>
          <w:tcPr>
            <w:tcW w:w="3826" w:type="pct"/>
            <w:vAlign w:val="center"/>
          </w:tcPr>
          <w:p w:rsidR="003D1579" w:rsidRPr="00671203" w:rsidRDefault="003D1579" w:rsidP="00EB2746">
            <w:pPr>
              <w:rPr>
                <w:rFonts w:ascii="Times" w:hAnsi="Times" w:cstheme="minorHAnsi"/>
                <w:color w:val="000000"/>
              </w:rPr>
            </w:pPr>
            <w:r w:rsidRPr="00671203">
              <w:rPr>
                <w:rFonts w:ascii="Times" w:hAnsi="Times" w:cstheme="minorHAnsi"/>
                <w:color w:val="000000"/>
              </w:rPr>
              <w:t xml:space="preserve">Calificación de la exposición y defensa </w:t>
            </w:r>
          </w:p>
        </w:tc>
        <w:tc>
          <w:tcPr>
            <w:tcW w:w="1174" w:type="pct"/>
          </w:tcPr>
          <w:p w:rsidR="003D1579" w:rsidRPr="00671203" w:rsidRDefault="003D1579" w:rsidP="00EB2746">
            <w:pPr>
              <w:ind w:right="-427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</w:tr>
      <w:tr w:rsidR="003D1579" w:rsidRPr="00671203" w:rsidTr="00EB2746">
        <w:trPr>
          <w:jc w:val="center"/>
        </w:trPr>
        <w:tc>
          <w:tcPr>
            <w:tcW w:w="3826" w:type="pct"/>
            <w:vAlign w:val="center"/>
          </w:tcPr>
          <w:p w:rsidR="003D1579" w:rsidRPr="00671203" w:rsidRDefault="003D1579" w:rsidP="00EB2746">
            <w:pPr>
              <w:rPr>
                <w:rFonts w:ascii="Times" w:hAnsi="Times" w:cstheme="minorHAnsi"/>
                <w:color w:val="000000"/>
              </w:rPr>
            </w:pPr>
            <w:r w:rsidRPr="00671203">
              <w:rPr>
                <w:rFonts w:ascii="Times" w:hAnsi="Times" w:cstheme="minorHAnsi"/>
                <w:color w:val="000000"/>
              </w:rPr>
              <w:t>CALIFICACIÓN FINAL (0-10)</w:t>
            </w:r>
            <w:r>
              <w:rPr>
                <w:rFonts w:ascii="Times" w:hAnsi="Times" w:cstheme="minorHAnsi"/>
                <w:color w:val="000000"/>
              </w:rPr>
              <w:t xml:space="preserve"> *</w:t>
            </w:r>
          </w:p>
        </w:tc>
        <w:tc>
          <w:tcPr>
            <w:tcW w:w="1174" w:type="pct"/>
          </w:tcPr>
          <w:p w:rsidR="003D1579" w:rsidRPr="00671203" w:rsidRDefault="003D1579" w:rsidP="00EB2746">
            <w:pPr>
              <w:ind w:right="-427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</w:tr>
    </w:tbl>
    <w:p w:rsidR="003D1579" w:rsidRDefault="003D1579" w:rsidP="003D1579">
      <w:pPr>
        <w:rPr>
          <w:rFonts w:ascii="Times" w:hAnsi="Times" w:cstheme="minorHAnsi"/>
          <w:color w:val="000000"/>
          <w:sz w:val="18"/>
          <w:szCs w:val="20"/>
          <w:lang w:val="es-ES_tradnl"/>
        </w:rPr>
      </w:pPr>
    </w:p>
    <w:p w:rsidR="003D1579" w:rsidRPr="000640AD" w:rsidRDefault="003D1579" w:rsidP="003D1579">
      <w:pPr>
        <w:rPr>
          <w:rFonts w:ascii="Times" w:hAnsi="Times" w:cstheme="minorHAnsi"/>
          <w:b/>
          <w:sz w:val="15"/>
          <w:szCs w:val="16"/>
          <w:lang w:val="es-ES_tradnl"/>
        </w:rPr>
      </w:pPr>
      <w:r w:rsidRPr="00671203">
        <w:rPr>
          <w:rFonts w:ascii="Times" w:hAnsi="Times" w:cstheme="minorHAnsi"/>
          <w:color w:val="000000"/>
          <w:sz w:val="18"/>
          <w:szCs w:val="20"/>
          <w:lang w:val="es-ES_tradnl"/>
        </w:rPr>
        <w:t>*La calificación final será la media aritmética de las notas atribuidas al trabajo</w:t>
      </w:r>
      <w:r w:rsidRPr="00671203">
        <w:rPr>
          <w:rFonts w:ascii="Times" w:hAnsi="Times" w:cstheme="minorHAnsi"/>
          <w:color w:val="000000"/>
          <w:sz w:val="18"/>
          <w:szCs w:val="20"/>
        </w:rPr>
        <w:t xml:space="preserve"> </w:t>
      </w:r>
      <w:r w:rsidRPr="00671203">
        <w:rPr>
          <w:rFonts w:ascii="Times" w:hAnsi="Times" w:cstheme="minorHAnsi"/>
          <w:color w:val="000000"/>
          <w:sz w:val="18"/>
          <w:szCs w:val="20"/>
          <w:lang w:val="es-ES_tradnl"/>
        </w:rPr>
        <w:t>por los miembros de la comisión evaluadora</w:t>
      </w:r>
      <w:r w:rsidRPr="00671203">
        <w:rPr>
          <w:rFonts w:ascii="Times" w:hAnsi="Times" w:cstheme="minorHAnsi"/>
          <w:b/>
          <w:sz w:val="15"/>
          <w:szCs w:val="16"/>
          <w:lang w:val="es-ES_tradnl"/>
        </w:rPr>
        <w:t>.</w:t>
      </w:r>
    </w:p>
    <w:p w:rsidR="003D1579" w:rsidRDefault="003D1579" w:rsidP="003D1579">
      <w:pPr>
        <w:rPr>
          <w:rFonts w:ascii="Times" w:hAnsi="Times" w:cstheme="minorHAnsi"/>
          <w:b/>
        </w:rPr>
      </w:pPr>
    </w:p>
    <w:p w:rsidR="00570AAF" w:rsidRDefault="00570AAF" w:rsidP="003D1579">
      <w:pPr>
        <w:rPr>
          <w:rFonts w:ascii="Times" w:hAnsi="Times" w:cstheme="minorHAnsi"/>
          <w:b/>
        </w:rPr>
      </w:pPr>
    </w:p>
    <w:p w:rsidR="00570AAF" w:rsidRDefault="00570AAF" w:rsidP="003D1579">
      <w:pPr>
        <w:rPr>
          <w:rFonts w:ascii="Times" w:hAnsi="Times" w:cstheme="minorHAnsi"/>
          <w:b/>
        </w:rPr>
      </w:pPr>
    </w:p>
    <w:p w:rsidR="00570AAF" w:rsidRPr="00671203" w:rsidRDefault="00570AAF" w:rsidP="003D1579">
      <w:pPr>
        <w:rPr>
          <w:rFonts w:ascii="Times" w:hAnsi="Times" w:cstheme="minorHAns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3821"/>
      </w:tblGrid>
      <w:tr w:rsidR="003D1579" w:rsidRPr="00671203" w:rsidTr="00EB2746">
        <w:tc>
          <w:tcPr>
            <w:tcW w:w="8494" w:type="dxa"/>
            <w:gridSpan w:val="3"/>
            <w:shd w:val="clear" w:color="auto" w:fill="D9D9D9" w:themeFill="background1" w:themeFillShade="D9"/>
          </w:tcPr>
          <w:p w:rsidR="003D1579" w:rsidRDefault="003D1579" w:rsidP="00EB2746">
            <w:pPr>
              <w:rPr>
                <w:rFonts w:ascii="Times" w:hAnsi="Times" w:cstheme="minorHAnsi"/>
                <w:b/>
              </w:rPr>
            </w:pPr>
            <w:r>
              <w:rPr>
                <w:rFonts w:ascii="Times" w:hAnsi="Times" w:cstheme="minorHAnsi"/>
                <w:b/>
              </w:rPr>
              <w:lastRenderedPageBreak/>
              <w:t>CALIFICACIÓN FINAL</w:t>
            </w:r>
          </w:p>
          <w:p w:rsidR="003D1579" w:rsidRPr="00671203" w:rsidRDefault="003D1579" w:rsidP="00EB2746">
            <w:pPr>
              <w:rPr>
                <w:rFonts w:ascii="Times" w:hAnsi="Times" w:cstheme="minorHAnsi"/>
                <w:b/>
              </w:rPr>
            </w:pPr>
          </w:p>
        </w:tc>
      </w:tr>
      <w:tr w:rsidR="003D1579" w:rsidRPr="00671203" w:rsidTr="00EB2746">
        <w:trPr>
          <w:trHeight w:val="815"/>
        </w:trPr>
        <w:tc>
          <w:tcPr>
            <w:tcW w:w="2263" w:type="dxa"/>
          </w:tcPr>
          <w:p w:rsidR="003D1579" w:rsidRDefault="003D1579" w:rsidP="00EB2746">
            <w:pPr>
              <w:rPr>
                <w:rFonts w:ascii="Times" w:hAnsi="Times" w:cstheme="minorHAnsi"/>
                <w:b/>
              </w:rPr>
            </w:pPr>
            <w:r w:rsidRPr="00671203">
              <w:rPr>
                <w:rFonts w:ascii="Times" w:hAnsi="Times" w:cstheme="minorHAnsi"/>
                <w:b/>
              </w:rPr>
              <w:t xml:space="preserve">CALIFICACIÓN TUTOR/A </w:t>
            </w:r>
          </w:p>
          <w:p w:rsidR="003D1579" w:rsidRPr="00671203" w:rsidRDefault="003D1579" w:rsidP="00EB2746">
            <w:pPr>
              <w:rPr>
                <w:rFonts w:ascii="Times" w:hAnsi="Times" w:cstheme="minorHAnsi"/>
                <w:b/>
              </w:rPr>
            </w:pPr>
            <w:r w:rsidRPr="00671203">
              <w:rPr>
                <w:rFonts w:ascii="Times" w:hAnsi="Times" w:cstheme="minorHAnsi"/>
                <w:b/>
              </w:rPr>
              <w:t>(</w:t>
            </w:r>
            <w:r>
              <w:rPr>
                <w:rFonts w:ascii="Times" w:hAnsi="Times" w:cstheme="minorHAnsi"/>
                <w:b/>
              </w:rPr>
              <w:t>0-10</w:t>
            </w:r>
            <w:r w:rsidRPr="00671203">
              <w:rPr>
                <w:rFonts w:ascii="Times" w:hAnsi="Times" w:cstheme="minorHAnsi"/>
                <w:b/>
              </w:rPr>
              <w:t>)</w:t>
            </w:r>
          </w:p>
          <w:p w:rsidR="003D1579" w:rsidRPr="00671203" w:rsidRDefault="003D1579" w:rsidP="00EB2746">
            <w:pPr>
              <w:rPr>
                <w:rFonts w:ascii="Times" w:hAnsi="Times" w:cstheme="minorHAnsi"/>
                <w:b/>
              </w:rPr>
            </w:pPr>
          </w:p>
        </w:tc>
        <w:tc>
          <w:tcPr>
            <w:tcW w:w="2410" w:type="dxa"/>
          </w:tcPr>
          <w:p w:rsidR="003D1579" w:rsidRPr="00671203" w:rsidRDefault="003D1579" w:rsidP="00EB2746">
            <w:pPr>
              <w:rPr>
                <w:rFonts w:ascii="Times" w:hAnsi="Times" w:cstheme="minorHAnsi"/>
                <w:b/>
              </w:rPr>
            </w:pPr>
            <w:r w:rsidRPr="00671203">
              <w:rPr>
                <w:rFonts w:ascii="Times" w:hAnsi="Times" w:cstheme="minorHAnsi"/>
                <w:b/>
              </w:rPr>
              <w:t>CALIFICACIÓN COMISIÓN (</w:t>
            </w:r>
            <w:r>
              <w:rPr>
                <w:rFonts w:ascii="Times" w:hAnsi="Times" w:cstheme="minorHAnsi"/>
                <w:b/>
              </w:rPr>
              <w:t>0-10</w:t>
            </w:r>
            <w:r w:rsidRPr="00671203">
              <w:rPr>
                <w:rFonts w:ascii="Times" w:hAnsi="Times" w:cstheme="minorHAnsi"/>
                <w:b/>
              </w:rPr>
              <w:t>)</w:t>
            </w:r>
          </w:p>
          <w:p w:rsidR="003D1579" w:rsidRPr="00671203" w:rsidRDefault="003D1579" w:rsidP="00EB2746">
            <w:pPr>
              <w:rPr>
                <w:rFonts w:ascii="Times" w:hAnsi="Times" w:cstheme="minorHAnsi"/>
                <w:b/>
              </w:rPr>
            </w:pPr>
          </w:p>
        </w:tc>
        <w:tc>
          <w:tcPr>
            <w:tcW w:w="3821" w:type="dxa"/>
          </w:tcPr>
          <w:p w:rsidR="003D1579" w:rsidRPr="00671203" w:rsidRDefault="003D1579" w:rsidP="00EB2746">
            <w:pPr>
              <w:rPr>
                <w:rFonts w:ascii="Times" w:hAnsi="Times" w:cstheme="minorHAnsi"/>
                <w:b/>
                <w:sz w:val="16"/>
                <w:szCs w:val="18"/>
              </w:rPr>
            </w:pPr>
            <w:r>
              <w:rPr>
                <w:rFonts w:ascii="Times" w:hAnsi="Times" w:cstheme="minorHAnsi"/>
                <w:b/>
              </w:rPr>
              <w:t xml:space="preserve">(CALIFICACIÓN TUTOR/A + CALIFICACIÓN COMISIÓN) </w:t>
            </w:r>
            <w:r w:rsidRPr="00671203">
              <w:rPr>
                <w:rFonts w:ascii="Times" w:hAnsi="Times" w:cstheme="minorHAnsi"/>
                <w:b/>
              </w:rPr>
              <w:t xml:space="preserve">/2 </w:t>
            </w:r>
            <w:r w:rsidRPr="00671203">
              <w:rPr>
                <w:rFonts w:ascii="Times" w:hAnsi="Times" w:cstheme="minorHAnsi"/>
                <w:b/>
                <w:sz w:val="16"/>
                <w:szCs w:val="18"/>
              </w:rPr>
              <w:t>(ALFANUMÉRICA, CON UN SOLO DECIMAL)</w:t>
            </w:r>
          </w:p>
          <w:p w:rsidR="003D1579" w:rsidRPr="00671203" w:rsidRDefault="003D1579" w:rsidP="00EB2746">
            <w:pPr>
              <w:rPr>
                <w:rFonts w:ascii="Times" w:hAnsi="Times" w:cstheme="minorHAnsi"/>
                <w:b/>
              </w:rPr>
            </w:pPr>
          </w:p>
        </w:tc>
      </w:tr>
      <w:tr w:rsidR="003D1579" w:rsidRPr="000812DA" w:rsidTr="00EB2746">
        <w:trPr>
          <w:trHeight w:val="648"/>
        </w:trPr>
        <w:tc>
          <w:tcPr>
            <w:tcW w:w="2263" w:type="dxa"/>
          </w:tcPr>
          <w:p w:rsidR="003D1579" w:rsidRPr="000812DA" w:rsidRDefault="003D1579" w:rsidP="00EB2746">
            <w:pPr>
              <w:rPr>
                <w:rFonts w:ascii="Times" w:hAnsi="Times" w:cstheme="minorHAnsi"/>
                <w:b/>
                <w:sz w:val="21"/>
                <w:szCs w:val="21"/>
              </w:rPr>
            </w:pPr>
          </w:p>
        </w:tc>
        <w:tc>
          <w:tcPr>
            <w:tcW w:w="2410" w:type="dxa"/>
          </w:tcPr>
          <w:p w:rsidR="003D1579" w:rsidRPr="000812DA" w:rsidRDefault="003D1579" w:rsidP="00EB2746">
            <w:pPr>
              <w:rPr>
                <w:rFonts w:ascii="Times" w:hAnsi="Times" w:cstheme="minorHAnsi"/>
                <w:b/>
                <w:sz w:val="21"/>
                <w:szCs w:val="21"/>
              </w:rPr>
            </w:pPr>
          </w:p>
        </w:tc>
        <w:tc>
          <w:tcPr>
            <w:tcW w:w="3821" w:type="dxa"/>
          </w:tcPr>
          <w:p w:rsidR="003D1579" w:rsidRPr="000812DA" w:rsidRDefault="003D1579" w:rsidP="00EB2746">
            <w:pPr>
              <w:rPr>
                <w:rFonts w:ascii="Times" w:hAnsi="Times" w:cstheme="minorHAnsi"/>
                <w:b/>
                <w:sz w:val="21"/>
                <w:szCs w:val="21"/>
              </w:rPr>
            </w:pPr>
          </w:p>
        </w:tc>
      </w:tr>
    </w:tbl>
    <w:p w:rsidR="003D1579" w:rsidRDefault="003D1579" w:rsidP="003D1579">
      <w:pPr>
        <w:rPr>
          <w:rFonts w:ascii="Times" w:hAnsi="Times" w:cstheme="minorHAnsi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570AAF" w:rsidRPr="00150143" w:rsidTr="00C3609A">
        <w:tc>
          <w:tcPr>
            <w:tcW w:w="5000" w:type="pct"/>
            <w:shd w:val="clear" w:color="auto" w:fill="FFFFFF" w:themeFill="background1"/>
            <w:vAlign w:val="center"/>
          </w:tcPr>
          <w:p w:rsidR="00570AAF" w:rsidRDefault="00570AAF" w:rsidP="00C3609A">
            <w:pPr>
              <w:rPr>
                <w:rFonts w:ascii="Times" w:eastAsia="Times New Roman" w:hAnsi="Times" w:cs="Arial"/>
                <w:b/>
                <w:bCs/>
                <w:color w:val="000000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b/>
                <w:bCs/>
                <w:color w:val="000000"/>
                <w:lang w:eastAsia="es-ES_tradnl"/>
              </w:rPr>
              <w:t>OBSERVACIONES</w:t>
            </w:r>
            <w:r w:rsidRPr="00402AC8">
              <w:rPr>
                <w:rFonts w:ascii="Times" w:eastAsia="Times New Roman" w:hAnsi="Times" w:cs="Arial"/>
                <w:b/>
                <w:bCs/>
                <w:color w:val="000000"/>
                <w:lang w:eastAsia="es-ES_tradnl"/>
              </w:rPr>
              <w:t xml:space="preserve"> </w:t>
            </w:r>
            <w:r w:rsidRPr="00402AC8">
              <w:rPr>
                <w:rFonts w:ascii="Times New Roman" w:hAnsi="Times New Roman" w:cs="Times New Roman"/>
                <w:color w:val="000000"/>
              </w:rPr>
              <w:t>(Es voluntario cumplimentar este apartado)</w:t>
            </w:r>
          </w:p>
          <w:p w:rsidR="00570AAF" w:rsidRPr="00150143" w:rsidRDefault="00570AAF" w:rsidP="00C3609A">
            <w:pPr>
              <w:rPr>
                <w:rFonts w:ascii="Times" w:eastAsia="Times New Roman" w:hAnsi="Times" w:cs="Arial"/>
                <w:b/>
                <w:bCs/>
                <w:color w:val="000000"/>
                <w:lang w:eastAsia="es-ES_tradnl"/>
              </w:rPr>
            </w:pPr>
          </w:p>
        </w:tc>
      </w:tr>
      <w:tr w:rsidR="00570AAF" w:rsidRPr="002F77DB" w:rsidTr="00C3609A">
        <w:tc>
          <w:tcPr>
            <w:tcW w:w="5000" w:type="pct"/>
            <w:shd w:val="clear" w:color="auto" w:fill="FFFFFF" w:themeFill="background1"/>
            <w:vAlign w:val="center"/>
          </w:tcPr>
          <w:p w:rsidR="00570AAF" w:rsidRDefault="00570AAF" w:rsidP="00C3609A">
            <w:pPr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  <w:p w:rsidR="00570AAF" w:rsidRDefault="00570AAF" w:rsidP="00C3609A">
            <w:pPr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  <w:p w:rsidR="00570AAF" w:rsidRDefault="00570AAF" w:rsidP="00C3609A">
            <w:pPr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  <w:p w:rsidR="00570AAF" w:rsidRPr="002F77DB" w:rsidRDefault="00570AAF" w:rsidP="00C3609A">
            <w:pPr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</w:tr>
    </w:tbl>
    <w:p w:rsidR="00570AAF" w:rsidRDefault="00570AAF" w:rsidP="003D1579">
      <w:pPr>
        <w:rPr>
          <w:rFonts w:ascii="Times" w:hAnsi="Times" w:cstheme="minorHAnsi"/>
          <w:b/>
        </w:rPr>
      </w:pPr>
    </w:p>
    <w:p w:rsidR="003D1579" w:rsidRDefault="003D1579" w:rsidP="003D1579">
      <w:pPr>
        <w:rPr>
          <w:rFonts w:ascii="Times" w:hAnsi="Times" w:cstheme="minorHAnsi"/>
          <w:b/>
        </w:rPr>
      </w:pPr>
      <w:r w:rsidRPr="000812DA">
        <w:rPr>
          <w:rFonts w:ascii="Times" w:hAnsi="Times" w:cstheme="minorHAnsi"/>
          <w:b/>
        </w:rPr>
        <w:t>Recomendación de matrícula de honor</w:t>
      </w:r>
    </w:p>
    <w:p w:rsidR="003D1579" w:rsidRPr="000812DA" w:rsidRDefault="003D1579" w:rsidP="003D1579">
      <w:pPr>
        <w:rPr>
          <w:rFonts w:ascii="Times" w:hAnsi="Times" w:cstheme="minorHAnsi"/>
          <w:b/>
        </w:rPr>
      </w:pPr>
    </w:p>
    <w:p w:rsidR="003D1579" w:rsidRDefault="003D1579" w:rsidP="003D1579">
      <w:pPr>
        <w:rPr>
          <w:rFonts w:ascii="Times" w:hAnsi="Times" w:cstheme="minorHAnsi"/>
          <w:b/>
        </w:rPr>
      </w:pPr>
      <w:r w:rsidRPr="000812DA">
        <w:rPr>
          <w:rFonts w:ascii="Times" w:hAnsi="Times" w:cstheme="minorHAnsi"/>
          <w:b/>
        </w:rPr>
        <w:t>Marcar con X la columna que proceda, y argumentar en caso de recomendar la concesión.</w:t>
      </w:r>
    </w:p>
    <w:p w:rsidR="003D1579" w:rsidRDefault="003D1579" w:rsidP="003D1579">
      <w:pPr>
        <w:rPr>
          <w:rFonts w:ascii="Times" w:hAnsi="Times" w:cstheme="minorHAns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D1579" w:rsidTr="00EB2746">
        <w:tc>
          <w:tcPr>
            <w:tcW w:w="4247" w:type="dxa"/>
          </w:tcPr>
          <w:p w:rsidR="003D1579" w:rsidRDefault="003D1579" w:rsidP="00EB2746">
            <w:pPr>
              <w:rPr>
                <w:rFonts w:ascii="Times" w:hAnsi="Times" w:cstheme="minorHAnsi"/>
                <w:b/>
              </w:rPr>
            </w:pPr>
            <w:r w:rsidRPr="000812DA">
              <w:rPr>
                <w:rFonts w:ascii="Times" w:hAnsi="Times" w:cstheme="minorHAnsi"/>
                <w:b/>
              </w:rPr>
              <w:t xml:space="preserve">NO </w:t>
            </w:r>
            <w:r>
              <w:rPr>
                <w:rFonts w:ascii="Times" w:hAnsi="Times" w:cstheme="minorHAnsi"/>
                <w:b/>
              </w:rPr>
              <w:t xml:space="preserve">   </w:t>
            </w:r>
          </w:p>
        </w:tc>
        <w:tc>
          <w:tcPr>
            <w:tcW w:w="4247" w:type="dxa"/>
          </w:tcPr>
          <w:p w:rsidR="003D1579" w:rsidRDefault="003D1579" w:rsidP="00EB2746">
            <w:pPr>
              <w:rPr>
                <w:rFonts w:ascii="Times" w:hAnsi="Times" w:cstheme="minorHAnsi"/>
                <w:b/>
              </w:rPr>
            </w:pPr>
            <w:r w:rsidRPr="000812DA">
              <w:rPr>
                <w:rFonts w:ascii="Times" w:hAnsi="Times" w:cstheme="minorHAnsi"/>
                <w:b/>
              </w:rPr>
              <w:t>SÍ</w:t>
            </w:r>
          </w:p>
        </w:tc>
      </w:tr>
    </w:tbl>
    <w:p w:rsidR="003D1579" w:rsidRDefault="003D1579" w:rsidP="003D1579">
      <w:pPr>
        <w:rPr>
          <w:rFonts w:ascii="Times" w:hAnsi="Times" w:cstheme="minorHAnsi"/>
          <w:b/>
        </w:rPr>
      </w:pPr>
    </w:p>
    <w:p w:rsidR="003D1579" w:rsidRDefault="003D1579" w:rsidP="003D1579">
      <w:pPr>
        <w:rPr>
          <w:rFonts w:ascii="Times" w:hAnsi="Times" w:cstheme="minorHAnsi"/>
          <w:b/>
        </w:rPr>
      </w:pPr>
      <w:r w:rsidRPr="000812DA">
        <w:rPr>
          <w:rFonts w:ascii="Times" w:hAnsi="Times" w:cstheme="minorHAnsi"/>
          <w:b/>
        </w:rPr>
        <w:t>MÉRITOS DEL TFG PARA OPTAR A LA MATRÍCULA DE HONOR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D1579" w:rsidTr="00EB2746">
        <w:tc>
          <w:tcPr>
            <w:tcW w:w="8494" w:type="dxa"/>
          </w:tcPr>
          <w:p w:rsidR="003D1579" w:rsidRDefault="003D1579" w:rsidP="00EB2746">
            <w:pPr>
              <w:rPr>
                <w:rFonts w:ascii="Times" w:hAnsi="Times" w:cstheme="minorHAnsi"/>
                <w:b/>
              </w:rPr>
            </w:pPr>
          </w:p>
          <w:p w:rsidR="003D1579" w:rsidRDefault="003D1579" w:rsidP="00EB2746">
            <w:pPr>
              <w:rPr>
                <w:rFonts w:ascii="Times" w:hAnsi="Times" w:cstheme="minorHAnsi"/>
                <w:b/>
              </w:rPr>
            </w:pPr>
          </w:p>
          <w:p w:rsidR="003D1579" w:rsidRDefault="003D1579" w:rsidP="00EB2746">
            <w:pPr>
              <w:rPr>
                <w:rFonts w:ascii="Times" w:hAnsi="Times" w:cstheme="minorHAnsi"/>
                <w:b/>
              </w:rPr>
            </w:pPr>
          </w:p>
          <w:p w:rsidR="003D1579" w:rsidRDefault="003D1579" w:rsidP="00EB2746">
            <w:pPr>
              <w:rPr>
                <w:rFonts w:ascii="Times" w:hAnsi="Times" w:cstheme="minorHAnsi"/>
                <w:b/>
              </w:rPr>
            </w:pPr>
          </w:p>
          <w:p w:rsidR="003D1579" w:rsidRDefault="003D1579" w:rsidP="00EB2746">
            <w:pPr>
              <w:rPr>
                <w:rFonts w:ascii="Times" w:hAnsi="Times" w:cstheme="minorHAnsi"/>
                <w:b/>
              </w:rPr>
            </w:pPr>
          </w:p>
          <w:p w:rsidR="003D1579" w:rsidRDefault="003D1579" w:rsidP="00EB2746">
            <w:pPr>
              <w:rPr>
                <w:rFonts w:ascii="Times" w:hAnsi="Times" w:cstheme="minorHAnsi"/>
                <w:b/>
              </w:rPr>
            </w:pPr>
          </w:p>
          <w:p w:rsidR="003D1579" w:rsidRDefault="003D1579" w:rsidP="00EB2746">
            <w:pPr>
              <w:rPr>
                <w:rFonts w:ascii="Times" w:hAnsi="Times" w:cstheme="minorHAnsi"/>
                <w:b/>
              </w:rPr>
            </w:pPr>
          </w:p>
          <w:p w:rsidR="003D1579" w:rsidRDefault="003D1579" w:rsidP="00EB2746">
            <w:pPr>
              <w:rPr>
                <w:rFonts w:ascii="Times" w:hAnsi="Times" w:cstheme="minorHAnsi"/>
                <w:b/>
              </w:rPr>
            </w:pPr>
          </w:p>
        </w:tc>
      </w:tr>
    </w:tbl>
    <w:p w:rsidR="003D1579" w:rsidRDefault="003D1579" w:rsidP="003D1579">
      <w:pPr>
        <w:rPr>
          <w:rFonts w:ascii="Times" w:hAnsi="Times" w:cstheme="minorHAnsi"/>
          <w:b/>
        </w:rPr>
      </w:pPr>
    </w:p>
    <w:p w:rsidR="003D1579" w:rsidRDefault="003D1579" w:rsidP="003D1579">
      <w:pPr>
        <w:rPr>
          <w:rFonts w:ascii="Times" w:hAnsi="Times" w:cstheme="minorHAnsi"/>
          <w:b/>
        </w:rPr>
      </w:pPr>
      <w:r w:rsidRPr="002F77DB">
        <w:rPr>
          <w:rFonts w:ascii="Times" w:hAnsi="Times" w:cstheme="minorHAnsi"/>
          <w:b/>
        </w:rPr>
        <w:t>FECHA Y FIRMA:</w:t>
      </w:r>
    </w:p>
    <w:p w:rsidR="003D1579" w:rsidRPr="002F77DB" w:rsidRDefault="003D1579" w:rsidP="003D1579">
      <w:pPr>
        <w:rPr>
          <w:rFonts w:ascii="Times" w:hAnsi="Times" w:cstheme="minorHAnsi"/>
          <w:b/>
        </w:rPr>
      </w:pPr>
    </w:p>
    <w:p w:rsidR="003D1579" w:rsidRPr="002F77DB" w:rsidRDefault="003D1579" w:rsidP="003D1579">
      <w:pPr>
        <w:rPr>
          <w:rFonts w:ascii="Times" w:hAnsi="Times" w:cstheme="minorHAnsi"/>
          <w:b/>
        </w:rPr>
      </w:pPr>
    </w:p>
    <w:p w:rsidR="003D1579" w:rsidRDefault="003D1579" w:rsidP="003D1579">
      <w:pPr>
        <w:autoSpaceDE w:val="0"/>
        <w:autoSpaceDN w:val="0"/>
        <w:adjustRightInd w:val="0"/>
        <w:jc w:val="center"/>
        <w:rPr>
          <w:rFonts w:ascii="Times" w:hAnsi="Times" w:cstheme="minorHAnsi"/>
          <w:color w:val="000000"/>
        </w:rPr>
      </w:pPr>
      <w:r w:rsidRPr="002F77DB">
        <w:rPr>
          <w:rFonts w:ascii="Times" w:hAnsi="Times" w:cstheme="minorHAnsi"/>
          <w:color w:val="000000"/>
        </w:rPr>
        <w:t xml:space="preserve">Fdo.: </w:t>
      </w:r>
    </w:p>
    <w:p w:rsidR="003D1579" w:rsidRPr="002F77DB" w:rsidRDefault="003D1579" w:rsidP="003D1579">
      <w:pPr>
        <w:autoSpaceDE w:val="0"/>
        <w:autoSpaceDN w:val="0"/>
        <w:adjustRightInd w:val="0"/>
        <w:jc w:val="center"/>
        <w:rPr>
          <w:rFonts w:ascii="Times" w:hAnsi="Times" w:cstheme="minorHAnsi"/>
          <w:color w:val="000000"/>
          <w:lang w:eastAsia="es-ES"/>
        </w:rPr>
      </w:pPr>
      <w:r w:rsidRPr="002F77DB">
        <w:rPr>
          <w:rFonts w:ascii="Times" w:hAnsi="Times" w:cstheme="minorHAnsi"/>
          <w:color w:val="000000"/>
        </w:rPr>
        <w:t>Presidente/a</w:t>
      </w:r>
    </w:p>
    <w:p w:rsidR="003D1579" w:rsidRPr="002F77DB" w:rsidRDefault="003D1579" w:rsidP="003D1579">
      <w:pPr>
        <w:autoSpaceDE w:val="0"/>
        <w:autoSpaceDN w:val="0"/>
        <w:adjustRightInd w:val="0"/>
        <w:rPr>
          <w:rFonts w:ascii="Times" w:hAnsi="Times" w:cstheme="minorHAnsi"/>
          <w:color w:val="000000"/>
        </w:rPr>
      </w:pPr>
    </w:p>
    <w:p w:rsidR="003D1579" w:rsidRPr="002F77DB" w:rsidRDefault="003D1579" w:rsidP="003D1579">
      <w:pPr>
        <w:autoSpaceDE w:val="0"/>
        <w:autoSpaceDN w:val="0"/>
        <w:adjustRightInd w:val="0"/>
        <w:rPr>
          <w:rFonts w:ascii="Times" w:hAnsi="Times" w:cstheme="minorHAnsi"/>
          <w:color w:val="000000"/>
        </w:rPr>
      </w:pPr>
    </w:p>
    <w:p w:rsidR="003D1579" w:rsidRDefault="003D1579" w:rsidP="003D1579">
      <w:pPr>
        <w:autoSpaceDE w:val="0"/>
        <w:autoSpaceDN w:val="0"/>
        <w:adjustRightInd w:val="0"/>
        <w:rPr>
          <w:rFonts w:ascii="Times" w:hAnsi="Times" w:cstheme="minorHAnsi"/>
          <w:color w:val="000000"/>
        </w:rPr>
      </w:pPr>
    </w:p>
    <w:p w:rsidR="003D1579" w:rsidRDefault="003D1579" w:rsidP="003D1579">
      <w:pPr>
        <w:autoSpaceDE w:val="0"/>
        <w:autoSpaceDN w:val="0"/>
        <w:adjustRightInd w:val="0"/>
        <w:rPr>
          <w:rFonts w:ascii="Times" w:hAnsi="Times" w:cstheme="minorHAnsi"/>
          <w:color w:val="000000"/>
        </w:rPr>
      </w:pPr>
    </w:p>
    <w:p w:rsidR="003D1579" w:rsidRDefault="003D1579" w:rsidP="003D1579">
      <w:pPr>
        <w:autoSpaceDE w:val="0"/>
        <w:autoSpaceDN w:val="0"/>
        <w:adjustRightInd w:val="0"/>
        <w:rPr>
          <w:rFonts w:ascii="Times" w:hAnsi="Times" w:cstheme="minorHAnsi"/>
          <w:color w:val="000000"/>
        </w:rPr>
      </w:pPr>
    </w:p>
    <w:p w:rsidR="003D1579" w:rsidRDefault="003D1579" w:rsidP="003D1579">
      <w:pPr>
        <w:autoSpaceDE w:val="0"/>
        <w:autoSpaceDN w:val="0"/>
        <w:adjustRightInd w:val="0"/>
        <w:rPr>
          <w:rFonts w:ascii="Times" w:hAnsi="Times" w:cstheme="minorHAnsi"/>
          <w:color w:val="000000"/>
        </w:rPr>
      </w:pPr>
      <w:r w:rsidRPr="002F77DB">
        <w:rPr>
          <w:rFonts w:ascii="Times" w:hAnsi="Times" w:cstheme="minorHAnsi"/>
          <w:color w:val="000000"/>
        </w:rPr>
        <w:t xml:space="preserve">Fdo.: </w:t>
      </w:r>
      <w:r>
        <w:rPr>
          <w:rFonts w:ascii="Times" w:hAnsi="Times" w:cstheme="minorHAnsi"/>
          <w:color w:val="000000"/>
        </w:rPr>
        <w:t xml:space="preserve">                                                                                  </w:t>
      </w:r>
      <w:r w:rsidRPr="002F77DB">
        <w:rPr>
          <w:rFonts w:ascii="Times" w:hAnsi="Times" w:cstheme="minorHAnsi"/>
          <w:color w:val="000000"/>
        </w:rPr>
        <w:t>Fdo.:</w:t>
      </w:r>
    </w:p>
    <w:p w:rsidR="003D1579" w:rsidRDefault="003D1579" w:rsidP="003D1579">
      <w:pPr>
        <w:autoSpaceDE w:val="0"/>
        <w:autoSpaceDN w:val="0"/>
        <w:adjustRightInd w:val="0"/>
        <w:rPr>
          <w:rFonts w:ascii="Times" w:hAnsi="Times" w:cstheme="minorHAnsi"/>
          <w:color w:val="000000"/>
        </w:rPr>
      </w:pPr>
      <w:r w:rsidRPr="002F77DB">
        <w:rPr>
          <w:rFonts w:ascii="Times" w:hAnsi="Times" w:cstheme="minorHAnsi"/>
          <w:color w:val="000000"/>
        </w:rPr>
        <w:t xml:space="preserve">Secretario/a                                                            </w:t>
      </w:r>
      <w:r>
        <w:rPr>
          <w:rFonts w:ascii="Times" w:hAnsi="Times" w:cstheme="minorHAnsi"/>
          <w:color w:val="000000"/>
        </w:rPr>
        <w:t xml:space="preserve">        </w:t>
      </w:r>
      <w:r w:rsidRPr="002F77DB">
        <w:rPr>
          <w:rFonts w:ascii="Times" w:hAnsi="Times" w:cstheme="minorHAnsi"/>
          <w:color w:val="000000"/>
        </w:rPr>
        <w:t xml:space="preserve">    Vocal</w:t>
      </w:r>
      <w:r w:rsidRPr="002F77DB">
        <w:rPr>
          <w:rFonts w:ascii="Times" w:hAnsi="Times" w:cstheme="minorHAnsi"/>
          <w:color w:val="000000"/>
        </w:rPr>
        <w:tab/>
      </w:r>
      <w:r w:rsidRPr="002F77DB">
        <w:rPr>
          <w:rFonts w:ascii="Times" w:hAnsi="Times" w:cstheme="minorHAnsi"/>
          <w:color w:val="000000"/>
        </w:rPr>
        <w:tab/>
        <w:t xml:space="preserve"> </w:t>
      </w:r>
    </w:p>
    <w:p w:rsidR="003D1579" w:rsidRPr="002F77DB" w:rsidRDefault="003D1579" w:rsidP="003D1579">
      <w:pPr>
        <w:autoSpaceDE w:val="0"/>
        <w:autoSpaceDN w:val="0"/>
        <w:adjustRightInd w:val="0"/>
        <w:rPr>
          <w:rFonts w:ascii="Times" w:hAnsi="Times" w:cstheme="minorHAnsi"/>
          <w:color w:val="000000"/>
        </w:rPr>
      </w:pP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</w:p>
    <w:p w:rsidR="003D1579" w:rsidRDefault="003D1579" w:rsidP="003D1579">
      <w:pPr>
        <w:jc w:val="both"/>
        <w:rPr>
          <w:rFonts w:ascii="Times" w:hAnsi="Times"/>
        </w:rPr>
      </w:pPr>
    </w:p>
    <w:p w:rsidR="003D1579" w:rsidRDefault="003D1579" w:rsidP="006E5862">
      <w:pPr>
        <w:rPr>
          <w:rFonts w:ascii="Times" w:hAnsi="Times"/>
          <w:b/>
          <w:bCs/>
        </w:rPr>
      </w:pPr>
    </w:p>
    <w:sectPr w:rsidR="003D1579" w:rsidSect="00FC1C8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0905" w:rsidRDefault="00AA0905" w:rsidP="006E5862">
      <w:r>
        <w:separator/>
      </w:r>
    </w:p>
  </w:endnote>
  <w:endnote w:type="continuationSeparator" w:id="0">
    <w:p w:rsidR="00AA0905" w:rsidRDefault="00AA0905" w:rsidP="006E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0905" w:rsidRDefault="00AA0905" w:rsidP="006E5862">
      <w:r>
        <w:separator/>
      </w:r>
    </w:p>
  </w:footnote>
  <w:footnote w:type="continuationSeparator" w:id="0">
    <w:p w:rsidR="00AA0905" w:rsidRDefault="00AA0905" w:rsidP="006E5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0143" w:rsidRDefault="00A902DB">
    <w:pPr>
      <w:pStyle w:val="Encabezado"/>
    </w:pPr>
    <w:r>
      <w:rPr>
        <w:noProof/>
        <w:lang w:val="es-ES_tradnl" w:eastAsia="es-ES_tradnl"/>
      </w:rPr>
      <w:drawing>
        <wp:inline distT="0" distB="0" distL="0" distR="0" wp14:anchorId="6B5EAE9B" wp14:editId="2A5D68B8">
          <wp:extent cx="5400040" cy="732790"/>
          <wp:effectExtent l="0" t="0" r="0" b="381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76D49"/>
    <w:multiLevelType w:val="hybridMultilevel"/>
    <w:tmpl w:val="92A8BE72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C31B5"/>
    <w:multiLevelType w:val="hybridMultilevel"/>
    <w:tmpl w:val="5AE2F9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415082">
    <w:abstractNumId w:val="1"/>
  </w:num>
  <w:num w:numId="2" w16cid:durableId="16849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862"/>
    <w:rsid w:val="0001406E"/>
    <w:rsid w:val="000640AD"/>
    <w:rsid w:val="00136FE2"/>
    <w:rsid w:val="00150143"/>
    <w:rsid w:val="001866F8"/>
    <w:rsid w:val="003D1579"/>
    <w:rsid w:val="0052056C"/>
    <w:rsid w:val="00570AAF"/>
    <w:rsid w:val="005A76A7"/>
    <w:rsid w:val="005C0D7B"/>
    <w:rsid w:val="006027D9"/>
    <w:rsid w:val="00671203"/>
    <w:rsid w:val="006C4867"/>
    <w:rsid w:val="006E5862"/>
    <w:rsid w:val="007D5225"/>
    <w:rsid w:val="008050E5"/>
    <w:rsid w:val="00A42C5F"/>
    <w:rsid w:val="00A60D1D"/>
    <w:rsid w:val="00A902DB"/>
    <w:rsid w:val="00AA0905"/>
    <w:rsid w:val="00C408A2"/>
    <w:rsid w:val="00D60372"/>
    <w:rsid w:val="00E17D5D"/>
    <w:rsid w:val="00E5123A"/>
    <w:rsid w:val="00F03C3B"/>
    <w:rsid w:val="00FC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85604"/>
  <w15:chartTrackingRefBased/>
  <w15:docId w15:val="{9E353992-130F-4F49-8BC3-A4D0DA2B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58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5862"/>
  </w:style>
  <w:style w:type="paragraph" w:styleId="Piedepgina">
    <w:name w:val="footer"/>
    <w:basedOn w:val="Normal"/>
    <w:link w:val="PiedepginaCar"/>
    <w:uiPriority w:val="99"/>
    <w:unhideWhenUsed/>
    <w:rsid w:val="006E58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5862"/>
  </w:style>
  <w:style w:type="paragraph" w:styleId="Prrafodelista">
    <w:name w:val="List Paragraph"/>
    <w:basedOn w:val="Normal"/>
    <w:uiPriority w:val="34"/>
    <w:qFormat/>
    <w:rsid w:val="00FC1C80"/>
    <w:pPr>
      <w:ind w:left="720"/>
      <w:contextualSpacing/>
    </w:pPr>
  </w:style>
  <w:style w:type="table" w:styleId="Tablaconcuadrcula">
    <w:name w:val="Table Grid"/>
    <w:basedOn w:val="Tablanormal"/>
    <w:uiPriority w:val="59"/>
    <w:rsid w:val="00FC1C80"/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0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684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 de Microsoft Office</cp:lastModifiedBy>
  <cp:revision>11</cp:revision>
  <dcterms:created xsi:type="dcterms:W3CDTF">2024-11-21T12:33:00Z</dcterms:created>
  <dcterms:modified xsi:type="dcterms:W3CDTF">2025-09-01T14:45:00Z</dcterms:modified>
</cp:coreProperties>
</file>