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58" w:rsidRDefault="00433258">
      <w:pPr>
        <w:ind w:left="4253"/>
        <w:jc w:val="both"/>
        <w:rPr>
          <w:sz w:val="24"/>
          <w:szCs w:val="24"/>
        </w:rPr>
      </w:pPr>
    </w:p>
    <w:p w:rsidR="00433258" w:rsidRDefault="00433258">
      <w:pPr>
        <w:jc w:val="both"/>
        <w:rPr>
          <w:sz w:val="24"/>
          <w:szCs w:val="24"/>
        </w:rPr>
      </w:pPr>
    </w:p>
    <w:p w:rsidR="00433258" w:rsidRDefault="00433258">
      <w:pPr>
        <w:ind w:left="4253"/>
        <w:jc w:val="both"/>
        <w:rPr>
          <w:sz w:val="24"/>
          <w:szCs w:val="24"/>
        </w:rPr>
      </w:pPr>
    </w:p>
    <w:p w:rsidR="00433258" w:rsidRDefault="005B31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RESPONSABLE DEL ALUMNO/A EN PRÁCTICAS</w:t>
      </w:r>
    </w:p>
    <w:p w:rsidR="00433258" w:rsidRDefault="00433258">
      <w:pPr>
        <w:jc w:val="center"/>
        <w:rPr>
          <w:rFonts w:ascii="Arial" w:eastAsia="Arial" w:hAnsi="Arial" w:cs="Arial"/>
          <w:b/>
        </w:rPr>
      </w:pPr>
    </w:p>
    <w:p w:rsidR="00433258" w:rsidRDefault="00433258">
      <w:pPr>
        <w:rPr>
          <w:rFonts w:ascii="Arial" w:eastAsia="Arial" w:hAnsi="Arial" w:cs="Arial"/>
        </w:rPr>
      </w:pPr>
    </w:p>
    <w:p w:rsidR="00433258" w:rsidRDefault="005B310E">
      <w:pPr>
        <w:jc w:val="both"/>
      </w:pPr>
      <w:r>
        <w:rPr>
          <w:rFonts w:ascii="Arial" w:eastAsia="Arial" w:hAnsi="Arial" w:cs="Arial"/>
          <w:b/>
        </w:rPr>
        <w:t xml:space="preserve">TITULACIÓN: GRADO EN MAESTRO EN EDUCACIÓN </w:t>
      </w:r>
      <w:r>
        <w:rPr>
          <w:rFonts w:ascii="Arial" w:eastAsia="Arial" w:hAnsi="Arial" w:cs="Arial"/>
          <w:b/>
          <w:highlight w:val="yellow"/>
        </w:rPr>
        <w:t>PRIMAR</w:t>
      </w:r>
      <w:bookmarkStart w:id="0" w:name="_GoBack"/>
      <w:bookmarkEnd w:id="0"/>
      <w:r>
        <w:rPr>
          <w:rFonts w:ascii="Arial" w:eastAsia="Arial" w:hAnsi="Arial" w:cs="Arial"/>
          <w:b/>
          <w:highlight w:val="yellow"/>
        </w:rPr>
        <w:t xml:space="preserve">IA/INFANTIL </w:t>
      </w:r>
    </w:p>
    <w:p w:rsidR="00433258" w:rsidRDefault="00433258">
      <w:pPr>
        <w:jc w:val="both"/>
        <w:rPr>
          <w:rFonts w:ascii="Arial" w:eastAsia="Arial" w:hAnsi="Arial" w:cs="Arial"/>
          <w:b/>
          <w:highlight w:val="yellow"/>
        </w:rPr>
      </w:pPr>
    </w:p>
    <w:p w:rsidR="00433258" w:rsidRDefault="005B310E">
      <w:pPr>
        <w:jc w:val="both"/>
        <w:rPr>
          <w:rFonts w:ascii="Arial" w:eastAsia="Arial" w:hAnsi="Arial" w:cs="Arial"/>
          <w:b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>CURSO ACADÉMICO: 2020-2021</w:t>
      </w:r>
    </w:p>
    <w:p w:rsidR="00433258" w:rsidRDefault="00433258">
      <w:pPr>
        <w:jc w:val="both"/>
        <w:rPr>
          <w:rFonts w:ascii="Arial" w:eastAsia="Arial" w:hAnsi="Arial" w:cs="Arial"/>
        </w:rPr>
      </w:pPr>
    </w:p>
    <w:p w:rsidR="00433258" w:rsidRDefault="005B310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D/Dña. </w:t>
      </w:r>
      <w:r>
        <w:rPr>
          <w:rFonts w:ascii="Arial" w:eastAsia="Arial" w:hAnsi="Arial" w:cs="Arial"/>
          <w:highlight w:val="yellow"/>
        </w:rPr>
        <w:t>XXXXXXXXXXXXXXX</w:t>
      </w:r>
      <w:r>
        <w:rPr>
          <w:rFonts w:ascii="Arial" w:eastAsia="Arial" w:hAnsi="Arial" w:cs="Arial"/>
        </w:rPr>
        <w:t xml:space="preserve"> con D.N.I. </w:t>
      </w:r>
      <w:proofErr w:type="spellStart"/>
      <w:r>
        <w:rPr>
          <w:rFonts w:ascii="Arial" w:eastAsia="Arial" w:hAnsi="Arial" w:cs="Arial"/>
        </w:rPr>
        <w:t>nº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XXXXXXXXXXXXXXX</w:t>
      </w:r>
      <w:r>
        <w:rPr>
          <w:rFonts w:ascii="Arial" w:eastAsia="Arial" w:hAnsi="Arial" w:cs="Arial"/>
        </w:rPr>
        <w:t xml:space="preserve"> , estudiante de </w:t>
      </w:r>
      <w:r>
        <w:rPr>
          <w:rFonts w:ascii="Arial" w:eastAsia="Arial" w:hAnsi="Arial" w:cs="Arial"/>
          <w:highlight w:val="yellow"/>
        </w:rPr>
        <w:t>XXXXX</w:t>
      </w:r>
      <w:r>
        <w:rPr>
          <w:rFonts w:ascii="Arial" w:eastAsia="Arial" w:hAnsi="Arial" w:cs="Arial"/>
        </w:rPr>
        <w:t xml:space="preserve"> curso de la Titulación Grado en Educación </w:t>
      </w:r>
      <w:r>
        <w:rPr>
          <w:rFonts w:ascii="Arial" w:eastAsia="Arial" w:hAnsi="Arial" w:cs="Arial"/>
          <w:highlight w:val="yellow"/>
        </w:rPr>
        <w:t>Infantil/Primaria</w:t>
      </w:r>
      <w:r>
        <w:rPr>
          <w:rFonts w:ascii="Arial" w:eastAsia="Arial" w:hAnsi="Arial" w:cs="Arial"/>
        </w:rPr>
        <w:t xml:space="preserve"> en la Universidad de Cádiz, participante en el programa de prácticas académicas externas en el centro </w:t>
      </w:r>
      <w:r>
        <w:rPr>
          <w:rFonts w:ascii="Arial" w:eastAsia="Arial" w:hAnsi="Arial" w:cs="Arial"/>
          <w:highlight w:val="yellow"/>
        </w:rPr>
        <w:t>XXXXXXX</w:t>
      </w:r>
      <w:r>
        <w:rPr>
          <w:rFonts w:ascii="Arial" w:eastAsia="Arial" w:hAnsi="Arial" w:cs="Arial"/>
        </w:rPr>
        <w:t>, sobre la base del Convenio Específico de Colaboración entre la Consejería de Educaci</w:t>
      </w:r>
      <w:r>
        <w:rPr>
          <w:rFonts w:ascii="Arial" w:eastAsia="Arial" w:hAnsi="Arial" w:cs="Arial"/>
        </w:rPr>
        <w:t xml:space="preserve">ón y la Universidad de Cádiz para el desarrollo de las prácticas académicas externas curriculares de las titulaciones de Grado de Educación  Infantil y Grado de Educación Primaria, declara, en virtud del Protocolo COVID-19 para el </w:t>
      </w:r>
      <w:proofErr w:type="spellStart"/>
      <w:r>
        <w:rPr>
          <w:rFonts w:ascii="Arial" w:eastAsia="Arial" w:hAnsi="Arial" w:cs="Arial"/>
        </w:rPr>
        <w:t>Practicum</w:t>
      </w:r>
      <w:proofErr w:type="spellEnd"/>
      <w:r>
        <w:rPr>
          <w:rFonts w:ascii="Arial" w:eastAsia="Arial" w:hAnsi="Arial" w:cs="Arial"/>
        </w:rPr>
        <w:t xml:space="preserve"> del curso 2020/</w:t>
      </w:r>
      <w:r>
        <w:rPr>
          <w:rFonts w:ascii="Arial" w:eastAsia="Arial" w:hAnsi="Arial" w:cs="Arial"/>
        </w:rPr>
        <w:t>21 establecido por la Consejería de Educación y Deporte, la Consejería de Transformación Económica, Industria, Conocimiento y Universidades y las Universidades Públicas Andaluzas, lo siguiente:</w:t>
      </w:r>
    </w:p>
    <w:p w:rsidR="00433258" w:rsidRDefault="00433258">
      <w:pPr>
        <w:spacing w:line="360" w:lineRule="auto"/>
        <w:jc w:val="both"/>
        <w:rPr>
          <w:rFonts w:ascii="Arial" w:eastAsia="Arial" w:hAnsi="Arial" w:cs="Arial"/>
        </w:rPr>
      </w:pPr>
    </w:p>
    <w:p w:rsidR="00433258" w:rsidRDefault="005B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Tener conocimiento de la Guía para la Organización Escolar de</w:t>
      </w:r>
      <w:r>
        <w:rPr>
          <w:rFonts w:ascii="Arial" w:eastAsia="Arial" w:hAnsi="Arial" w:cs="Arial"/>
          <w:color w:val="000000"/>
        </w:rPr>
        <w:t>l curso 2020/21.</w:t>
      </w:r>
    </w:p>
    <w:p w:rsidR="00433258" w:rsidRDefault="004332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433258" w:rsidRDefault="005B310E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bookmarkStart w:id="2" w:name="30j0zll" w:colFirst="0" w:colLast="0"/>
      <w:bookmarkEnd w:id="2"/>
      <w:r>
        <w:rPr>
          <w:rFonts w:ascii="Arial" w:eastAsia="Arial" w:hAnsi="Arial" w:cs="Arial"/>
          <w:color w:val="000000"/>
        </w:rPr>
        <w:t xml:space="preserve">Tener conocimiento en los primeros días de incorporación a la fase de prácticas, del Protocolo de </w:t>
      </w:r>
      <w:proofErr w:type="gramStart"/>
      <w:r>
        <w:rPr>
          <w:rFonts w:ascii="Arial" w:eastAsia="Arial" w:hAnsi="Arial" w:cs="Arial"/>
          <w:color w:val="000000"/>
        </w:rPr>
        <w:t>Actuación específico</w:t>
      </w:r>
      <w:proofErr w:type="gramEnd"/>
      <w:r>
        <w:rPr>
          <w:rFonts w:ascii="Arial" w:eastAsia="Arial" w:hAnsi="Arial" w:cs="Arial"/>
          <w:color w:val="000000"/>
        </w:rPr>
        <w:t xml:space="preserve"> COVID-19 del centro docente, y cumplir con lo establecido en el mismo</w:t>
      </w:r>
      <w:r>
        <w:rPr>
          <w:rFonts w:ascii="Arial" w:eastAsia="Arial" w:hAnsi="Arial" w:cs="Arial"/>
        </w:rPr>
        <w:t>.</w:t>
      </w:r>
    </w:p>
    <w:p w:rsidR="00433258" w:rsidRDefault="004332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433258" w:rsidRDefault="005B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Haberse sometido </w:t>
      </w:r>
      <w:proofErr w:type="gramStart"/>
      <w:r>
        <w:rPr>
          <w:rFonts w:ascii="Arial" w:eastAsia="Arial" w:hAnsi="Arial" w:cs="Arial"/>
          <w:color w:val="000000"/>
        </w:rPr>
        <w:t>al test</w:t>
      </w:r>
      <w:proofErr w:type="gramEnd"/>
      <w:r>
        <w:rPr>
          <w:rFonts w:ascii="Arial" w:eastAsia="Arial" w:hAnsi="Arial" w:cs="Arial"/>
          <w:color w:val="000000"/>
        </w:rPr>
        <w:t xml:space="preserve"> rápido o la prueba PCR coordinada por su</w:t>
      </w:r>
      <w:r>
        <w:rPr>
          <w:rFonts w:ascii="Arial" w:eastAsia="Arial" w:hAnsi="Arial" w:cs="Arial"/>
          <w:color w:val="000000"/>
        </w:rPr>
        <w:t xml:space="preserve"> universidad con la Consejería de Salud y Familias.</w:t>
      </w:r>
    </w:p>
    <w:p w:rsidR="00433258" w:rsidRDefault="0043325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</w:rPr>
      </w:pPr>
    </w:p>
    <w:p w:rsidR="00433258" w:rsidRDefault="005B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Informar a la universidad y al centro docente de cualquier síntoma compatible con COVID-19 o diagnóstico de COVID-19, conforme a criterio clínico</w:t>
      </w:r>
    </w:p>
    <w:p w:rsidR="00433258" w:rsidRDefault="00433258">
      <w:pPr>
        <w:jc w:val="both"/>
        <w:rPr>
          <w:rFonts w:ascii="Arial" w:eastAsia="Arial" w:hAnsi="Arial" w:cs="Arial"/>
        </w:rPr>
      </w:pPr>
    </w:p>
    <w:p w:rsidR="00433258" w:rsidRDefault="00433258">
      <w:pPr>
        <w:jc w:val="both"/>
        <w:rPr>
          <w:rFonts w:ascii="Arial" w:eastAsia="Arial" w:hAnsi="Arial" w:cs="Arial"/>
        </w:rPr>
      </w:pPr>
    </w:p>
    <w:p w:rsidR="00433258" w:rsidRDefault="005B310E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En </w:t>
      </w:r>
      <w:proofErr w:type="gramStart"/>
      <w:r>
        <w:rPr>
          <w:rFonts w:ascii="Arial" w:eastAsia="Arial" w:hAnsi="Arial" w:cs="Arial"/>
          <w:sz w:val="24"/>
          <w:szCs w:val="24"/>
          <w:highlight w:val="yellow"/>
        </w:rPr>
        <w:t>XXXXXX</w:t>
      </w:r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 </w:t>
      </w:r>
      <w:r>
        <w:rPr>
          <w:rFonts w:ascii="Arial" w:eastAsia="Arial" w:hAnsi="Arial" w:cs="Arial"/>
          <w:sz w:val="24"/>
          <w:szCs w:val="24"/>
          <w:highlight w:val="yellow"/>
        </w:rPr>
        <w:t>XXXXXXX</w:t>
      </w:r>
      <w:r>
        <w:rPr>
          <w:rFonts w:ascii="Arial" w:eastAsia="Arial" w:hAnsi="Arial" w:cs="Arial"/>
          <w:sz w:val="24"/>
          <w:szCs w:val="24"/>
        </w:rPr>
        <w:t xml:space="preserve">     de </w:t>
      </w:r>
      <w:r>
        <w:rPr>
          <w:rFonts w:ascii="Arial" w:eastAsia="Arial" w:hAnsi="Arial" w:cs="Arial"/>
          <w:sz w:val="24"/>
          <w:szCs w:val="24"/>
          <w:highlight w:val="yellow"/>
        </w:rPr>
        <w:t>XXXXXXX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highlight w:val="yellow"/>
        </w:rPr>
        <w:t>XXXXXXXX</w:t>
      </w:r>
    </w:p>
    <w:p w:rsidR="00433258" w:rsidRDefault="00433258">
      <w:pPr>
        <w:jc w:val="both"/>
        <w:rPr>
          <w:rFonts w:ascii="Arial" w:eastAsia="Arial" w:hAnsi="Arial" w:cs="Arial"/>
          <w:color w:val="222222"/>
          <w:sz w:val="21"/>
          <w:szCs w:val="21"/>
        </w:rPr>
      </w:pPr>
    </w:p>
    <w:sectPr w:rsidR="00433258">
      <w:headerReference w:type="default" r:id="rId7"/>
      <w:footerReference w:type="default" r:id="rId8"/>
      <w:pgSz w:w="11906" w:h="16838"/>
      <w:pgMar w:top="1633" w:right="1134" w:bottom="1423" w:left="1417" w:header="885" w:footer="5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10E" w:rsidRDefault="005B310E">
      <w:r>
        <w:separator/>
      </w:r>
    </w:p>
  </w:endnote>
  <w:endnote w:type="continuationSeparator" w:id="0">
    <w:p w:rsidR="005B310E" w:rsidRDefault="005B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NewsGotT">
    <w:altName w:val="Calibri"/>
    <w:charset w:val="00"/>
    <w:family w:val="auto"/>
    <w:pitch w:val="default"/>
  </w:font>
  <w:font w:name="Eras Bk B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HK-Bold">
    <w:altName w:val="Calibri"/>
    <w:charset w:val="00"/>
    <w:family w:val="auto"/>
    <w:pitch w:val="default"/>
  </w:font>
  <w:font w:name="NotoSansHK-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258" w:rsidRDefault="005B310E">
    <w:pPr>
      <w:jc w:val="both"/>
    </w:pP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>Teléfono: 671538430</w:t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  <w:t>C/ Antonio López, 1 y 3</w:t>
    </w:r>
  </w:p>
  <w:p w:rsidR="00433258" w:rsidRDefault="005B310E">
    <w:pPr>
      <w:jc w:val="both"/>
      <w:rPr>
        <w:rFonts w:ascii="NotoSansHK-Regular" w:eastAsia="NotoSansHK-Regular" w:hAnsi="NotoSansHK-Regular" w:cs="NotoSansHK-Regular"/>
        <w:b/>
        <w:color w:val="000000"/>
        <w:sz w:val="18"/>
        <w:szCs w:val="18"/>
      </w:rPr>
    </w:pP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 xml:space="preserve">Correo-e: </w:t>
    </w:r>
    <w:r>
      <w:rPr>
        <w:rFonts w:ascii="NotoSansHK-Regular" w:eastAsia="NotoSansHK-Regular" w:hAnsi="NotoSansHK-Regular" w:cs="NotoSansHK-Regular"/>
        <w:b/>
        <w:color w:val="5983B0"/>
        <w:sz w:val="18"/>
        <w:szCs w:val="18"/>
        <w:u w:val="single"/>
      </w:rPr>
      <w:t>informacion</w:t>
    </w:r>
    <w:hyperlink r:id="rId1">
      <w:r>
        <w:rPr>
          <w:rFonts w:ascii="NotoSansHK-Regular" w:eastAsia="NotoSansHK-Regular" w:hAnsi="NotoSansHK-Regular" w:cs="NotoSansHK-Regular"/>
          <w:b/>
          <w:color w:val="5983B0"/>
          <w:sz w:val="18"/>
          <w:szCs w:val="18"/>
          <w:u w:val="single"/>
        </w:rPr>
        <w:t>.dpca.ced@juntadeandalucia.es</w:t>
      </w:r>
    </w:hyperlink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ab/>
    </w:r>
    <w:proofErr w:type="gramStart"/>
    <w:r>
      <w:rPr>
        <w:rFonts w:ascii="NotoSansHK-Regular" w:eastAsia="NotoSansHK-Regular" w:hAnsi="NotoSansHK-Regular" w:cs="NotoSansHK-Regular"/>
        <w:b/>
        <w:color w:val="000000"/>
        <w:sz w:val="18"/>
        <w:szCs w:val="18"/>
      </w:rPr>
      <w:t>11004  Cádiz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10E" w:rsidRDefault="005B310E">
      <w:r>
        <w:separator/>
      </w:r>
    </w:p>
  </w:footnote>
  <w:footnote w:type="continuationSeparator" w:id="0">
    <w:p w:rsidR="005B310E" w:rsidRDefault="005B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258" w:rsidRDefault="005B310E">
    <w:pPr>
      <w:jc w:val="both"/>
      <w:rPr>
        <w:rFonts w:ascii="NotoSansHK-Bold" w:eastAsia="NotoSansHK-Bold" w:hAnsi="NotoSansHK-Bold" w:cs="NotoSansHK-Bold"/>
        <w:b/>
        <w:sz w:val="36"/>
        <w:szCs w:val="36"/>
      </w:rPr>
    </w:pPr>
    <w:r>
      <w:rPr>
        <w:rFonts w:ascii="NotoSansHK-Bold" w:eastAsia="NotoSansHK-Bold" w:hAnsi="NotoSansHK-Bold" w:cs="NotoSansHK-Bold"/>
        <w:b/>
        <w:sz w:val="36"/>
        <w:szCs w:val="36"/>
      </w:rPr>
      <w:tab/>
    </w:r>
    <w:r>
      <w:rPr>
        <w:rFonts w:ascii="NotoSansHK-Bold" w:eastAsia="NotoSansHK-Bold" w:hAnsi="NotoSansHK-Bold" w:cs="NotoSansHK-Bold"/>
        <w:b/>
        <w:sz w:val="36"/>
        <w:szCs w:val="36"/>
      </w:rPr>
      <w:t>Junta de Andalucía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-562609</wp:posOffset>
          </wp:positionH>
          <wp:positionV relativeFrom="paragraph">
            <wp:posOffset>-411479</wp:posOffset>
          </wp:positionV>
          <wp:extent cx="960755" cy="101219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12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3258" w:rsidRDefault="005B310E">
    <w:pPr>
      <w:jc w:val="both"/>
      <w:rPr>
        <w:rFonts w:ascii="NotoSansHK-Regular" w:eastAsia="NotoSansHK-Regular" w:hAnsi="NotoSansHK-Regular" w:cs="NotoSansHK-Regular"/>
        <w:b/>
        <w:sz w:val="16"/>
        <w:szCs w:val="16"/>
      </w:rPr>
    </w:pPr>
    <w:r>
      <w:rPr>
        <w:rFonts w:ascii="NotoSansHK-Regular" w:eastAsia="NotoSansHK-Regular" w:hAnsi="NotoSansHK-Regular" w:cs="NotoSansHK-Regular"/>
        <w:b/>
        <w:sz w:val="16"/>
        <w:szCs w:val="16"/>
      </w:rPr>
      <w:tab/>
      <w:t>Delegación Territorial de Educación, Deporte, Igualdad, Políticas Sociales y Conciliación en Cádiz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-1412239</wp:posOffset>
          </wp:positionH>
          <wp:positionV relativeFrom="paragraph">
            <wp:posOffset>7228840</wp:posOffset>
          </wp:positionV>
          <wp:extent cx="1758950" cy="181292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8950" cy="181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366C3"/>
    <w:multiLevelType w:val="multilevel"/>
    <w:tmpl w:val="22660BB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58"/>
    <w:rsid w:val="00403109"/>
    <w:rsid w:val="00433258"/>
    <w:rsid w:val="004A2745"/>
    <w:rsid w:val="005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9B85E-EC5F-4AD9-B194-026F3E5B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sGotT" w:eastAsia="NewsGotT" w:hAnsi="NewsGotT" w:cs="NewsGotT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ind w:left="432" w:hanging="432"/>
      <w:outlineLvl w:val="0"/>
    </w:pPr>
    <w:rPr>
      <w:rFonts w:ascii="Eras Bk BT" w:eastAsia="Eras Bk BT" w:hAnsi="Eras Bk BT" w:cs="Eras Bk BT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cion.dpja.ced@juntadeandaluc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 Reguera</cp:lastModifiedBy>
  <cp:revision>2</cp:revision>
  <dcterms:created xsi:type="dcterms:W3CDTF">2020-10-15T10:49:00Z</dcterms:created>
  <dcterms:modified xsi:type="dcterms:W3CDTF">2020-10-15T10:49:00Z</dcterms:modified>
</cp:coreProperties>
</file>