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C4" w:rsidRPr="00D345C3" w:rsidRDefault="006242C4" w:rsidP="00AD01BC">
      <w:pPr>
        <w:rPr>
          <w:b/>
          <w:sz w:val="20"/>
        </w:rPr>
      </w:pPr>
      <w:bookmarkStart w:id="0" w:name="_GoBack"/>
      <w:bookmarkEnd w:id="0"/>
    </w:p>
    <w:p w:rsidR="00B60B24" w:rsidRPr="00AD01BC" w:rsidRDefault="00B60B24" w:rsidP="00B60B24">
      <w:pPr>
        <w:spacing w:after="0"/>
        <w:jc w:val="center"/>
        <w:rPr>
          <w:b/>
          <w:sz w:val="32"/>
          <w:szCs w:val="32"/>
        </w:rPr>
      </w:pPr>
      <w:r w:rsidRPr="00AD01BC">
        <w:rPr>
          <w:b/>
          <w:sz w:val="32"/>
          <w:szCs w:val="32"/>
        </w:rPr>
        <w:t>ADENDA</w:t>
      </w:r>
    </w:p>
    <w:p w:rsidR="002B45E8" w:rsidRDefault="002B45E8" w:rsidP="00B60B24">
      <w:pPr>
        <w:spacing w:after="0"/>
        <w:jc w:val="center"/>
        <w:rPr>
          <w:rFonts w:ascii="Calibri-Light" w:hAnsi="Calibri-Light" w:cs="Calibri-Light"/>
          <w:color w:val="000000"/>
          <w:sz w:val="18"/>
          <w:szCs w:val="18"/>
        </w:rPr>
      </w:pPr>
    </w:p>
    <w:tbl>
      <w:tblPr>
        <w:tblStyle w:val="Tablaconcuadrcula"/>
        <w:tblW w:w="8540" w:type="dxa"/>
        <w:jc w:val="center"/>
        <w:tblLook w:val="04A0" w:firstRow="1" w:lastRow="0" w:firstColumn="1" w:lastColumn="0" w:noHBand="0" w:noVBand="1"/>
      </w:tblPr>
      <w:tblGrid>
        <w:gridCol w:w="1382"/>
        <w:gridCol w:w="7158"/>
      </w:tblGrid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TITULACIÓN</w:t>
            </w:r>
          </w:p>
        </w:tc>
        <w:tc>
          <w:tcPr>
            <w:tcW w:w="7158" w:type="dxa"/>
            <w:vAlign w:val="center"/>
          </w:tcPr>
          <w:p w:rsidR="00B60B24" w:rsidRPr="002B45E8" w:rsidRDefault="00E95145" w:rsidP="000D2DF3">
            <w:pPr>
              <w:ind w:left="-12" w:firstLine="12"/>
              <w:rPr>
                <w:sz w:val="14"/>
              </w:rPr>
            </w:pPr>
            <w:r>
              <w:rPr>
                <w:sz w:val="14"/>
              </w:rPr>
              <w:t>GRADO EN  EDUCACIÓN INFANTIL</w:t>
            </w:r>
          </w:p>
        </w:tc>
      </w:tr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ASIGNATURA</w:t>
            </w:r>
          </w:p>
        </w:tc>
        <w:tc>
          <w:tcPr>
            <w:tcW w:w="7158" w:type="dxa"/>
            <w:vAlign w:val="center"/>
          </w:tcPr>
          <w:p w:rsidR="00B60B24" w:rsidRPr="002B45E8" w:rsidRDefault="00E95145" w:rsidP="000D2DF3">
            <w:pPr>
              <w:ind w:left="-12" w:firstLine="12"/>
              <w:rPr>
                <w:sz w:val="14"/>
              </w:rPr>
            </w:pPr>
            <w:r>
              <w:rPr>
                <w:sz w:val="14"/>
              </w:rPr>
              <w:t>PRÁCTICUM I</w:t>
            </w:r>
            <w:r w:rsidR="003D055D">
              <w:rPr>
                <w:sz w:val="14"/>
              </w:rPr>
              <w:t>I</w:t>
            </w:r>
          </w:p>
        </w:tc>
      </w:tr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CÓDIGO</w:t>
            </w:r>
          </w:p>
        </w:tc>
        <w:tc>
          <w:tcPr>
            <w:tcW w:w="7158" w:type="dxa"/>
            <w:vAlign w:val="center"/>
          </w:tcPr>
          <w:p w:rsidR="00B60B24" w:rsidRPr="002B45E8" w:rsidRDefault="003D055D" w:rsidP="00B37E12">
            <w:pPr>
              <w:rPr>
                <w:sz w:val="14"/>
              </w:rPr>
            </w:pPr>
            <w:r w:rsidRPr="003D055D">
              <w:rPr>
                <w:sz w:val="14"/>
              </w:rPr>
              <w:t>41118029</w:t>
            </w:r>
          </w:p>
        </w:tc>
      </w:tr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COORDINACIÓN</w:t>
            </w:r>
          </w:p>
        </w:tc>
        <w:tc>
          <w:tcPr>
            <w:tcW w:w="7158" w:type="dxa"/>
            <w:vAlign w:val="center"/>
          </w:tcPr>
          <w:p w:rsidR="00B60B24" w:rsidRPr="002B45E8" w:rsidRDefault="00AD01BC" w:rsidP="000D2DF3">
            <w:pPr>
              <w:ind w:left="-12" w:firstLine="12"/>
              <w:rPr>
                <w:sz w:val="14"/>
              </w:rPr>
            </w:pPr>
            <w:r>
              <w:rPr>
                <w:sz w:val="14"/>
              </w:rPr>
              <w:t>NOEMÍ SERRANO DÍAZ</w:t>
            </w:r>
          </w:p>
        </w:tc>
      </w:tr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Nº DE CRÉDITOS</w:t>
            </w:r>
          </w:p>
        </w:tc>
        <w:tc>
          <w:tcPr>
            <w:tcW w:w="7158" w:type="dxa"/>
            <w:vAlign w:val="center"/>
          </w:tcPr>
          <w:p w:rsidR="00B60B24" w:rsidRPr="002B45E8" w:rsidRDefault="009023BE" w:rsidP="000D2DF3">
            <w:pPr>
              <w:ind w:left="-12" w:firstLine="12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</w:tbl>
    <w:p w:rsidR="00B60B24" w:rsidRDefault="00B60B24" w:rsidP="00B60B24">
      <w:pPr>
        <w:spacing w:after="0"/>
        <w:jc w:val="center"/>
        <w:rPr>
          <w:sz w:val="20"/>
        </w:rPr>
      </w:pPr>
    </w:p>
    <w:p w:rsidR="00A3677F" w:rsidRDefault="00A3677F" w:rsidP="00B60B24">
      <w:pPr>
        <w:spacing w:after="0"/>
        <w:jc w:val="center"/>
        <w:rPr>
          <w:sz w:val="20"/>
        </w:rPr>
      </w:pPr>
    </w:p>
    <w:tbl>
      <w:tblPr>
        <w:tblStyle w:val="Tablaconcuadrcula"/>
        <w:tblW w:w="8505" w:type="dxa"/>
        <w:tblInd w:w="817" w:type="dxa"/>
        <w:tblLook w:val="04A0" w:firstRow="1" w:lastRow="0" w:firstColumn="1" w:lastColumn="0" w:noHBand="0" w:noVBand="1"/>
      </w:tblPr>
      <w:tblGrid>
        <w:gridCol w:w="2864"/>
        <w:gridCol w:w="850"/>
        <w:gridCol w:w="4791"/>
      </w:tblGrid>
      <w:tr w:rsidR="002B45E8" w:rsidRPr="002B45E8" w:rsidTr="000D2DF3">
        <w:tc>
          <w:tcPr>
            <w:tcW w:w="8505" w:type="dxa"/>
            <w:gridSpan w:val="3"/>
            <w:shd w:val="clear" w:color="auto" w:fill="DAEEF3" w:themeFill="accent5" w:themeFillTint="33"/>
          </w:tcPr>
          <w:p w:rsidR="002B45E8" w:rsidRPr="000D2DF3" w:rsidRDefault="000D2DF3" w:rsidP="00B60B24">
            <w:pPr>
              <w:jc w:val="center"/>
              <w:rPr>
                <w:b/>
                <w:sz w:val="14"/>
              </w:rPr>
            </w:pPr>
            <w:r w:rsidRPr="000D2DF3">
              <w:rPr>
                <w:rFonts w:cs="Calibri-Light"/>
                <w:b/>
                <w:sz w:val="16"/>
                <w:szCs w:val="14"/>
              </w:rPr>
              <w:t>ACTIVIDADES FORMATIVAS CON SUS CRÉDITOS ECTS:</w:t>
            </w:r>
          </w:p>
        </w:tc>
      </w:tr>
      <w:tr w:rsidR="00B60B24" w:rsidRPr="002B45E8" w:rsidTr="00F34625">
        <w:tc>
          <w:tcPr>
            <w:tcW w:w="2864" w:type="dxa"/>
            <w:shd w:val="clear" w:color="auto" w:fill="DAEEF3" w:themeFill="accent5" w:themeFillTint="33"/>
          </w:tcPr>
          <w:p w:rsidR="00B60B24" w:rsidRPr="00D345C3" w:rsidRDefault="00B60B24" w:rsidP="00B60B24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ACTIVIDADES INICIALES DOCENCIA</w:t>
            </w:r>
          </w:p>
          <w:p w:rsidR="00B60B24" w:rsidRPr="00D345C3" w:rsidRDefault="00B60B24" w:rsidP="00B60B24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PRESENCIAL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60B24" w:rsidRPr="00D345C3" w:rsidRDefault="00B60B24" w:rsidP="00B60B24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Nº DE</w:t>
            </w:r>
          </w:p>
          <w:p w:rsidR="00B60B24" w:rsidRPr="00D345C3" w:rsidRDefault="00B60B24" w:rsidP="00B60B24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HORAS</w:t>
            </w:r>
          </w:p>
        </w:tc>
        <w:tc>
          <w:tcPr>
            <w:tcW w:w="4791" w:type="dxa"/>
            <w:shd w:val="clear" w:color="auto" w:fill="FBD4B4" w:themeFill="accent6" w:themeFillTint="66"/>
            <w:vAlign w:val="center"/>
          </w:tcPr>
          <w:p w:rsidR="00B60B24" w:rsidRPr="00D345C3" w:rsidRDefault="00B60B24" w:rsidP="00F950DE">
            <w:pPr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ACTIVIDADES FORMATIVAS PROPUESTAS</w:t>
            </w:r>
            <w:r w:rsidR="002B45E8" w:rsidRPr="00D345C3">
              <w:rPr>
                <w:b/>
                <w:sz w:val="16"/>
              </w:rPr>
              <w:t xml:space="preserve"> DOCENCIA NO PRESENCIAL </w:t>
            </w:r>
          </w:p>
        </w:tc>
      </w:tr>
      <w:tr w:rsidR="0062703E" w:rsidRPr="002B45E8" w:rsidTr="0087345B">
        <w:tc>
          <w:tcPr>
            <w:tcW w:w="2864" w:type="dxa"/>
            <w:shd w:val="clear" w:color="auto" w:fill="auto"/>
          </w:tcPr>
          <w:p w:rsidR="0062703E" w:rsidRPr="009023BE" w:rsidRDefault="0062703E" w:rsidP="0087345B">
            <w:pPr>
              <w:rPr>
                <w:rFonts w:ascii="Calibri Light" w:eastAsia="Calibri Light" w:hAnsi="Calibri Light" w:cs="Calibri Light"/>
                <w:i/>
                <w:sz w:val="14"/>
                <w:szCs w:val="14"/>
              </w:rPr>
            </w:pPr>
            <w:r w:rsidRPr="009023BE">
              <w:rPr>
                <w:rFonts w:ascii="Calibri Light" w:eastAsia="Calibri Light" w:hAnsi="Calibri Light" w:cs="Calibri Light"/>
                <w:i/>
                <w:sz w:val="14"/>
                <w:szCs w:val="14"/>
              </w:rPr>
              <w:t xml:space="preserve">09. Prácticum de titulación: </w:t>
            </w:r>
          </w:p>
          <w:p w:rsidR="0062703E" w:rsidRPr="009023BE" w:rsidRDefault="0062703E" w:rsidP="009023BE">
            <w:pPr>
              <w:jc w:val="both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9023BE">
              <w:rPr>
                <w:rFonts w:ascii="Calibri Light" w:eastAsia="Calibri Light" w:hAnsi="Calibri Light" w:cs="Calibri Light"/>
                <w:sz w:val="14"/>
                <w:szCs w:val="14"/>
              </w:rPr>
              <w:t>Participación e implicación en el aula del centro</w:t>
            </w:r>
          </w:p>
          <w:p w:rsidR="0062703E" w:rsidRPr="00D345C3" w:rsidRDefault="0062703E" w:rsidP="009023BE">
            <w:pPr>
              <w:jc w:val="both"/>
              <w:rPr>
                <w:b/>
                <w:sz w:val="16"/>
              </w:rPr>
            </w:pPr>
            <w:r w:rsidRPr="009023BE">
              <w:rPr>
                <w:rFonts w:ascii="Calibri Light" w:eastAsia="Calibri Light" w:hAnsi="Calibri Light" w:cs="Calibri Light"/>
                <w:sz w:val="14"/>
                <w:szCs w:val="14"/>
              </w:rPr>
              <w:t>de primaria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 a</w:t>
            </w:r>
            <w:r w:rsidRPr="009023BE">
              <w:rPr>
                <w:rFonts w:ascii="Calibri Light" w:eastAsia="Calibri Light" w:hAnsi="Calibri Light" w:cs="Calibri Light"/>
                <w:sz w:val="14"/>
                <w:szCs w:val="14"/>
              </w:rPr>
              <w:t>sumiendo progresivamente su papel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 </w:t>
            </w:r>
            <w:r w:rsidRPr="009023BE">
              <w:rPr>
                <w:rFonts w:ascii="Calibri Light" w:eastAsia="Calibri Light" w:hAnsi="Calibri Light" w:cs="Calibri Light"/>
                <w:sz w:val="14"/>
                <w:szCs w:val="14"/>
              </w:rPr>
              <w:t>de docente en prácticas, incluyendo tanto lo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 </w:t>
            </w:r>
            <w:r w:rsidRPr="009023BE">
              <w:rPr>
                <w:rFonts w:ascii="Calibri Light" w:eastAsia="Calibri Light" w:hAnsi="Calibri Light" w:cs="Calibri Light"/>
                <w:sz w:val="14"/>
                <w:szCs w:val="14"/>
              </w:rPr>
              <w:t>referente a los aspectos generales como a los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 </w:t>
            </w:r>
            <w:r w:rsidRPr="009023BE">
              <w:rPr>
                <w:rFonts w:ascii="Calibri Light" w:eastAsia="Calibri Light" w:hAnsi="Calibri Light" w:cs="Calibri Light"/>
                <w:sz w:val="14"/>
                <w:szCs w:val="14"/>
              </w:rPr>
              <w:t>específicos de la mención elegida en su caso</w:t>
            </w:r>
            <w:r w:rsidRPr="009023BE">
              <w:rPr>
                <w:rFonts w:ascii="Calibri Light" w:eastAsia="Calibri Light" w:hAnsi="Calibri Light" w:cs="Calibri Ligh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2703E" w:rsidRPr="00D345C3" w:rsidRDefault="00FE68BA" w:rsidP="00B60B24">
            <w:pPr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276</w:t>
            </w:r>
          </w:p>
        </w:tc>
        <w:tc>
          <w:tcPr>
            <w:tcW w:w="4791" w:type="dxa"/>
            <w:vMerge w:val="restart"/>
            <w:shd w:val="clear" w:color="auto" w:fill="FBD4B4" w:themeFill="accent6" w:themeFillTint="66"/>
            <w:vAlign w:val="center"/>
          </w:tcPr>
          <w:p w:rsidR="0062703E" w:rsidRPr="0087345B" w:rsidRDefault="0062703E" w:rsidP="000206D3">
            <w:pPr>
              <w:rPr>
                <w:b/>
                <w:sz w:val="16"/>
                <w:szCs w:val="16"/>
              </w:rPr>
            </w:pPr>
            <w:r w:rsidRPr="0062703E">
              <w:rPr>
                <w:rFonts w:ascii="Calibri Light" w:eastAsia="Calibri Light" w:hAnsi="Calibri Light" w:cs="Calibri Light"/>
                <w:sz w:val="14"/>
                <w:szCs w:val="14"/>
              </w:rPr>
              <w:t>Asignatura del primer semestre impartida presencialmente. No hay cambios en las actividades iniciales.</w:t>
            </w:r>
          </w:p>
        </w:tc>
      </w:tr>
      <w:tr w:rsidR="0062703E" w:rsidRPr="002B45E8" w:rsidTr="0087345B">
        <w:tc>
          <w:tcPr>
            <w:tcW w:w="2864" w:type="dxa"/>
            <w:shd w:val="clear" w:color="auto" w:fill="auto"/>
          </w:tcPr>
          <w:p w:rsidR="0062703E" w:rsidRPr="009023BE" w:rsidRDefault="0062703E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9023BE"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10. Actividades formativas no presenciales: </w:t>
            </w:r>
          </w:p>
          <w:p w:rsidR="0062703E" w:rsidRPr="0087345B" w:rsidRDefault="0062703E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87345B">
              <w:rPr>
                <w:rFonts w:ascii="Calibri Light" w:eastAsia="Calibri Light" w:hAnsi="Calibri Light" w:cs="Calibri Light"/>
                <w:sz w:val="14"/>
                <w:szCs w:val="14"/>
              </w:rPr>
              <w:t>- Estudio del alumnado.</w:t>
            </w:r>
          </w:p>
          <w:p w:rsidR="0062703E" w:rsidRPr="0087345B" w:rsidRDefault="0062703E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87345B">
              <w:rPr>
                <w:rFonts w:ascii="Calibri Light" w:eastAsia="Calibri Light" w:hAnsi="Calibri Light" w:cs="Calibri Light"/>
                <w:sz w:val="14"/>
                <w:szCs w:val="14"/>
              </w:rPr>
              <w:t>- Preparación individual de las lecturas,</w:t>
            </w:r>
          </w:p>
          <w:p w:rsidR="0062703E" w:rsidRPr="0087345B" w:rsidRDefault="0062703E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87345B">
              <w:rPr>
                <w:rFonts w:ascii="Calibri Light" w:eastAsia="Calibri Light" w:hAnsi="Calibri Light" w:cs="Calibri Light"/>
                <w:sz w:val="14"/>
                <w:szCs w:val="14"/>
              </w:rPr>
              <w:t>trabajos, memorias, etc., para integrar el</w:t>
            </w:r>
          </w:p>
          <w:p w:rsidR="0062703E" w:rsidRPr="0087345B" w:rsidRDefault="0062703E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87345B">
              <w:rPr>
                <w:rFonts w:ascii="Calibri Light" w:eastAsia="Calibri Light" w:hAnsi="Calibri Light" w:cs="Calibri Light"/>
                <w:sz w:val="14"/>
                <w:szCs w:val="14"/>
              </w:rPr>
              <w:t>conocimiento que ha de presentar y debatir con el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 </w:t>
            </w:r>
            <w:r w:rsidRPr="0087345B">
              <w:rPr>
                <w:rFonts w:ascii="Calibri Light" w:eastAsia="Calibri Light" w:hAnsi="Calibri Light" w:cs="Calibri Light"/>
                <w:sz w:val="14"/>
                <w:szCs w:val="14"/>
              </w:rPr>
              <w:t>grupo.</w:t>
            </w:r>
          </w:p>
          <w:p w:rsidR="0062703E" w:rsidRPr="0087345B" w:rsidRDefault="0062703E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87345B">
              <w:rPr>
                <w:rFonts w:ascii="Calibri Light" w:eastAsia="Calibri Light" w:hAnsi="Calibri Light" w:cs="Calibri Light"/>
                <w:sz w:val="14"/>
                <w:szCs w:val="14"/>
              </w:rPr>
              <w:t>- Búsqueda, selección y análisis individuales y</w:t>
            </w:r>
          </w:p>
          <w:p w:rsidR="0062703E" w:rsidRPr="0087345B" w:rsidRDefault="0062703E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87345B">
              <w:rPr>
                <w:rFonts w:ascii="Calibri Light" w:eastAsia="Calibri Light" w:hAnsi="Calibri Light" w:cs="Calibri Light"/>
                <w:sz w:val="14"/>
                <w:szCs w:val="14"/>
              </w:rPr>
              <w:t>grupales de informaciones relativas a las</w:t>
            </w:r>
          </w:p>
          <w:p w:rsidR="0062703E" w:rsidRDefault="0062703E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87345B">
              <w:rPr>
                <w:rFonts w:ascii="Calibri Light" w:eastAsia="Calibri Light" w:hAnsi="Calibri Light" w:cs="Calibri Light"/>
                <w:sz w:val="14"/>
                <w:szCs w:val="14"/>
              </w:rPr>
              <w:t>temáticas de la asignatura.</w:t>
            </w:r>
            <w:r w:rsidRPr="004B27FF">
              <w:rPr>
                <w:rFonts w:ascii="Calibri Light" w:eastAsia="Calibri Light" w:hAnsi="Calibri Light" w:cs="Calibri Light"/>
                <w:sz w:val="14"/>
                <w:szCs w:val="14"/>
              </w:rPr>
              <w:tab/>
            </w:r>
          </w:p>
          <w:p w:rsidR="0062703E" w:rsidRPr="00D345C3" w:rsidRDefault="0062703E" w:rsidP="00B60B24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2703E" w:rsidRPr="00D345C3" w:rsidRDefault="00FE68BA" w:rsidP="00B60B24">
            <w:pPr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307</w:t>
            </w:r>
          </w:p>
        </w:tc>
        <w:tc>
          <w:tcPr>
            <w:tcW w:w="4791" w:type="dxa"/>
            <w:vMerge/>
            <w:shd w:val="clear" w:color="auto" w:fill="FBD4B4" w:themeFill="accent6" w:themeFillTint="66"/>
            <w:vAlign w:val="center"/>
          </w:tcPr>
          <w:p w:rsidR="0062703E" w:rsidRPr="000206D3" w:rsidRDefault="0062703E" w:rsidP="000206D3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62703E" w:rsidRPr="002B45E8" w:rsidTr="00E96994">
        <w:tc>
          <w:tcPr>
            <w:tcW w:w="2864" w:type="dxa"/>
            <w:shd w:val="clear" w:color="auto" w:fill="auto"/>
            <w:vAlign w:val="center"/>
          </w:tcPr>
          <w:p w:rsidR="0062703E" w:rsidRPr="0062703E" w:rsidRDefault="0062703E" w:rsidP="0087345B">
            <w:pPr>
              <w:rPr>
                <w:i/>
                <w:sz w:val="14"/>
              </w:rPr>
            </w:pPr>
            <w:r w:rsidRPr="0062703E">
              <w:rPr>
                <w:i/>
                <w:sz w:val="14"/>
              </w:rPr>
              <w:t>11- Actividades formativas de tutorías</w:t>
            </w:r>
          </w:p>
          <w:p w:rsidR="0062703E" w:rsidRPr="009023BE" w:rsidRDefault="0062703E" w:rsidP="009023BE">
            <w:pPr>
              <w:jc w:val="both"/>
              <w:rPr>
                <w:sz w:val="14"/>
              </w:rPr>
            </w:pPr>
            <w:r w:rsidRPr="009023BE">
              <w:rPr>
                <w:sz w:val="14"/>
              </w:rPr>
              <w:t>-Presentación, exposición, análisis o cierre de</w:t>
            </w:r>
          </w:p>
          <w:p w:rsidR="0062703E" w:rsidRPr="009023BE" w:rsidRDefault="0062703E" w:rsidP="009023BE">
            <w:pPr>
              <w:jc w:val="both"/>
              <w:rPr>
                <w:sz w:val="14"/>
              </w:rPr>
            </w:pPr>
            <w:r w:rsidRPr="009023BE">
              <w:rPr>
                <w:sz w:val="14"/>
              </w:rPr>
              <w:t>Los</w:t>
            </w:r>
            <w:r>
              <w:rPr>
                <w:sz w:val="14"/>
              </w:rPr>
              <w:t xml:space="preserve"> </w:t>
            </w:r>
            <w:r w:rsidRPr="009023BE">
              <w:rPr>
                <w:sz w:val="14"/>
              </w:rPr>
              <w:t>temas o problemas relevantes de cada temática</w:t>
            </w:r>
            <w:r>
              <w:rPr>
                <w:sz w:val="14"/>
              </w:rPr>
              <w:t xml:space="preserve"> </w:t>
            </w:r>
            <w:r w:rsidRPr="009023BE">
              <w:rPr>
                <w:sz w:val="14"/>
              </w:rPr>
              <w:t>prevista y/o detectada en las prácticas del</w:t>
            </w:r>
            <w:r>
              <w:rPr>
                <w:sz w:val="14"/>
              </w:rPr>
              <w:t xml:space="preserve"> </w:t>
            </w:r>
            <w:r w:rsidRPr="009023BE">
              <w:rPr>
                <w:sz w:val="14"/>
              </w:rPr>
              <w:t>alumnado a partir del diario personal.</w:t>
            </w:r>
          </w:p>
          <w:p w:rsidR="0062703E" w:rsidRPr="009023BE" w:rsidRDefault="0062703E" w:rsidP="009023BE">
            <w:pPr>
              <w:jc w:val="both"/>
              <w:rPr>
                <w:sz w:val="14"/>
              </w:rPr>
            </w:pPr>
            <w:r w:rsidRPr="009023BE">
              <w:rPr>
                <w:sz w:val="14"/>
              </w:rPr>
              <w:t>- Debate sobre las ideas expresadas.</w:t>
            </w:r>
          </w:p>
          <w:p w:rsidR="0062703E" w:rsidRPr="009023BE" w:rsidRDefault="0062703E" w:rsidP="009023BE">
            <w:pPr>
              <w:jc w:val="both"/>
              <w:rPr>
                <w:sz w:val="14"/>
              </w:rPr>
            </w:pPr>
            <w:r w:rsidRPr="009023BE">
              <w:rPr>
                <w:sz w:val="14"/>
              </w:rPr>
              <w:t>- Exposiciones de los trabajos realizados</w:t>
            </w:r>
          </w:p>
          <w:p w:rsidR="0062703E" w:rsidRDefault="0062703E" w:rsidP="009023BE">
            <w:pPr>
              <w:jc w:val="both"/>
              <w:rPr>
                <w:sz w:val="14"/>
              </w:rPr>
            </w:pPr>
            <w:r w:rsidRPr="009023BE">
              <w:rPr>
                <w:sz w:val="14"/>
              </w:rPr>
              <w:t>seguidas de debate.</w:t>
            </w:r>
          </w:p>
          <w:p w:rsidR="0062703E" w:rsidRPr="002B45E8" w:rsidRDefault="0062703E" w:rsidP="0087345B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62703E" w:rsidRPr="00D345C3" w:rsidRDefault="00FE68BA" w:rsidP="0087345B">
            <w:pPr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4791" w:type="dxa"/>
            <w:vMerge/>
            <w:shd w:val="clear" w:color="auto" w:fill="FBD4B4" w:themeFill="accent6" w:themeFillTint="66"/>
            <w:vAlign w:val="center"/>
          </w:tcPr>
          <w:p w:rsidR="0062703E" w:rsidRPr="000206D3" w:rsidRDefault="0062703E" w:rsidP="000206D3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87345B" w:rsidRPr="002B45E8" w:rsidTr="0087345B">
        <w:trPr>
          <w:trHeight w:val="407"/>
        </w:trPr>
        <w:tc>
          <w:tcPr>
            <w:tcW w:w="2864" w:type="dxa"/>
            <w:shd w:val="clear" w:color="auto" w:fill="auto"/>
          </w:tcPr>
          <w:p w:rsidR="0087345B" w:rsidRPr="0062703E" w:rsidRDefault="0087345B" w:rsidP="0087345B">
            <w:pPr>
              <w:rPr>
                <w:b/>
                <w:i/>
                <w:sz w:val="16"/>
              </w:rPr>
            </w:pPr>
            <w:r w:rsidRPr="0062703E">
              <w:rPr>
                <w:rFonts w:ascii="Calibri Light" w:eastAsia="Calibri Light" w:hAnsi="Calibri Light" w:cs="Calibri Light"/>
                <w:i/>
                <w:sz w:val="14"/>
                <w:szCs w:val="14"/>
              </w:rPr>
              <w:t>12- Actividades de evaluación</w:t>
            </w:r>
          </w:p>
        </w:tc>
        <w:tc>
          <w:tcPr>
            <w:tcW w:w="850" w:type="dxa"/>
            <w:shd w:val="clear" w:color="auto" w:fill="auto"/>
          </w:tcPr>
          <w:p w:rsidR="0087345B" w:rsidRPr="00D345C3" w:rsidRDefault="0087345B" w:rsidP="0087345B">
            <w:pPr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791" w:type="dxa"/>
            <w:shd w:val="clear" w:color="auto" w:fill="FBD4B4" w:themeFill="accent6" w:themeFillTint="66"/>
            <w:vAlign w:val="center"/>
          </w:tcPr>
          <w:p w:rsidR="0087345B" w:rsidRPr="000206D3" w:rsidRDefault="000206D3" w:rsidP="0087345B">
            <w:pPr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(</w:t>
            </w:r>
            <w:r w:rsidRPr="000206D3">
              <w:rPr>
                <w:rFonts w:ascii="Calibri Light" w:eastAsia="Calibri Light" w:hAnsi="Calibri Light" w:cs="Calibri Light"/>
                <w:sz w:val="14"/>
                <w:szCs w:val="14"/>
              </w:rPr>
              <w:t>Ver evaluación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)</w:t>
            </w:r>
          </w:p>
        </w:tc>
      </w:tr>
    </w:tbl>
    <w:p w:rsidR="00B60B24" w:rsidRDefault="00B60B24" w:rsidP="00B60B24">
      <w:pPr>
        <w:spacing w:after="0"/>
        <w:jc w:val="center"/>
        <w:rPr>
          <w:sz w:val="20"/>
        </w:rPr>
      </w:pPr>
    </w:p>
    <w:p w:rsidR="00A3677F" w:rsidRDefault="00A3677F" w:rsidP="00B60B24">
      <w:pPr>
        <w:spacing w:after="0"/>
        <w:jc w:val="center"/>
        <w:rPr>
          <w:sz w:val="20"/>
        </w:rPr>
      </w:pPr>
    </w:p>
    <w:tbl>
      <w:tblPr>
        <w:tblStyle w:val="Tablaconcuadrcula"/>
        <w:tblW w:w="8587" w:type="dxa"/>
        <w:tblInd w:w="817" w:type="dxa"/>
        <w:tblLook w:val="04A0" w:firstRow="1" w:lastRow="0" w:firstColumn="1" w:lastColumn="0" w:noHBand="0" w:noVBand="1"/>
      </w:tblPr>
      <w:tblGrid>
        <w:gridCol w:w="2438"/>
        <w:gridCol w:w="1054"/>
        <w:gridCol w:w="4059"/>
        <w:gridCol w:w="1036"/>
      </w:tblGrid>
      <w:tr w:rsidR="00F950DE" w:rsidRPr="002B45E8" w:rsidTr="001F7F32">
        <w:tc>
          <w:tcPr>
            <w:tcW w:w="8587" w:type="dxa"/>
            <w:gridSpan w:val="4"/>
            <w:shd w:val="clear" w:color="auto" w:fill="DAEEF3" w:themeFill="accent5" w:themeFillTint="33"/>
          </w:tcPr>
          <w:p w:rsidR="00F950DE" w:rsidRDefault="00F950DE" w:rsidP="00925A5F">
            <w:pPr>
              <w:jc w:val="center"/>
              <w:rPr>
                <w:rFonts w:ascii="Calibri-Light" w:hAnsi="Calibri-Light" w:cs="Calibri-Light"/>
                <w:sz w:val="14"/>
                <w:szCs w:val="14"/>
              </w:rPr>
            </w:pPr>
            <w:r w:rsidRPr="000D2DF3">
              <w:rPr>
                <w:rFonts w:cs="Calibri-Light"/>
                <w:b/>
                <w:sz w:val="16"/>
                <w:szCs w:val="16"/>
              </w:rPr>
              <w:t>SISTEMAS DE EVALUACIÓN DE ADQUISIÓN DE COMPETENCIAS</w:t>
            </w:r>
          </w:p>
        </w:tc>
      </w:tr>
      <w:tr w:rsidR="000D2DF3" w:rsidRPr="002B45E8" w:rsidTr="00F34625">
        <w:tc>
          <w:tcPr>
            <w:tcW w:w="2438" w:type="dxa"/>
            <w:shd w:val="clear" w:color="auto" w:fill="DAEEF3" w:themeFill="accent5" w:themeFillTint="33"/>
          </w:tcPr>
          <w:p w:rsidR="000D2DF3" w:rsidRPr="00D345C3" w:rsidRDefault="000D2DF3" w:rsidP="000D2DF3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SISTEMA INICIAL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:rsidR="000D2DF3" w:rsidRPr="00D345C3" w:rsidRDefault="000D2DF3" w:rsidP="00925A5F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Ponderación</w:t>
            </w:r>
          </w:p>
        </w:tc>
        <w:tc>
          <w:tcPr>
            <w:tcW w:w="4059" w:type="dxa"/>
            <w:shd w:val="clear" w:color="auto" w:fill="FBD4B4" w:themeFill="accent6" w:themeFillTint="66"/>
          </w:tcPr>
          <w:p w:rsidR="000D2DF3" w:rsidRPr="00D345C3" w:rsidRDefault="000D2DF3" w:rsidP="00925A5F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 xml:space="preserve">SISTEMA UTILIZADO </w:t>
            </w:r>
          </w:p>
        </w:tc>
        <w:tc>
          <w:tcPr>
            <w:tcW w:w="1036" w:type="dxa"/>
            <w:shd w:val="clear" w:color="auto" w:fill="FBD4B4" w:themeFill="accent6" w:themeFillTint="66"/>
          </w:tcPr>
          <w:p w:rsidR="000D2DF3" w:rsidRPr="00D345C3" w:rsidRDefault="000D2DF3" w:rsidP="00F950DE">
            <w:pPr>
              <w:jc w:val="center"/>
              <w:rPr>
                <w:sz w:val="16"/>
              </w:rPr>
            </w:pPr>
            <w:r w:rsidRPr="00D345C3">
              <w:rPr>
                <w:sz w:val="16"/>
              </w:rPr>
              <w:t>Ponderación</w:t>
            </w:r>
          </w:p>
        </w:tc>
      </w:tr>
      <w:tr w:rsidR="00860D86" w:rsidRPr="002B45E8" w:rsidTr="00F34625">
        <w:tc>
          <w:tcPr>
            <w:tcW w:w="2438" w:type="dxa"/>
            <w:vAlign w:val="center"/>
          </w:tcPr>
          <w:p w:rsidR="00860D86" w:rsidRPr="004734CA" w:rsidRDefault="00860D86" w:rsidP="00F34625">
            <w:pPr>
              <w:autoSpaceDE w:val="0"/>
              <w:autoSpaceDN w:val="0"/>
              <w:adjustRightInd w:val="0"/>
              <w:rPr>
                <w:rFonts w:cs="Calibri-Light"/>
                <w:i/>
                <w:sz w:val="14"/>
                <w:szCs w:val="14"/>
              </w:rPr>
            </w:pPr>
            <w:r w:rsidRPr="004734CA">
              <w:rPr>
                <w:rFonts w:cs="Calibri-Light"/>
                <w:i/>
                <w:sz w:val="14"/>
                <w:szCs w:val="14"/>
              </w:rPr>
              <w:t>Desempeño en el centro:</w:t>
            </w:r>
          </w:p>
          <w:p w:rsidR="00860D86" w:rsidRPr="00F950DE" w:rsidRDefault="00860D86" w:rsidP="00F34625">
            <w:pPr>
              <w:autoSpaceDE w:val="0"/>
              <w:autoSpaceDN w:val="0"/>
              <w:adjustRightInd w:val="0"/>
              <w:rPr>
                <w:sz w:val="14"/>
              </w:rPr>
            </w:pPr>
            <w:r>
              <w:rPr>
                <w:rFonts w:cs="Calibri-Light"/>
                <w:sz w:val="14"/>
                <w:szCs w:val="14"/>
              </w:rPr>
              <w:t>Informe</w:t>
            </w:r>
          </w:p>
        </w:tc>
        <w:tc>
          <w:tcPr>
            <w:tcW w:w="1054" w:type="dxa"/>
            <w:vAlign w:val="center"/>
          </w:tcPr>
          <w:p w:rsidR="00860D86" w:rsidRPr="00F950DE" w:rsidRDefault="00860D86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85</w:t>
            </w:r>
            <w:r w:rsidRPr="00F950DE">
              <w:rPr>
                <w:sz w:val="14"/>
              </w:rPr>
              <w:t>%</w:t>
            </w:r>
          </w:p>
        </w:tc>
        <w:tc>
          <w:tcPr>
            <w:tcW w:w="4059" w:type="dxa"/>
            <w:vMerge w:val="restart"/>
            <w:shd w:val="clear" w:color="auto" w:fill="FBD4B4" w:themeFill="accent6" w:themeFillTint="66"/>
          </w:tcPr>
          <w:p w:rsidR="00860D86" w:rsidRDefault="00860D86" w:rsidP="00DA6CCC">
            <w:pPr>
              <w:autoSpaceDE w:val="0"/>
              <w:autoSpaceDN w:val="0"/>
              <w:adjustRightInd w:val="0"/>
              <w:jc w:val="both"/>
              <w:rPr>
                <w:rFonts w:cs="Calibri-Light"/>
                <w:sz w:val="14"/>
                <w:szCs w:val="14"/>
              </w:rPr>
            </w:pPr>
          </w:p>
          <w:p w:rsidR="00860D86" w:rsidRDefault="00860D86" w:rsidP="00DA6CCC">
            <w:pPr>
              <w:autoSpaceDE w:val="0"/>
              <w:autoSpaceDN w:val="0"/>
              <w:adjustRightInd w:val="0"/>
              <w:jc w:val="both"/>
              <w:rPr>
                <w:rFonts w:cs="Calibri-Light"/>
                <w:sz w:val="14"/>
                <w:szCs w:val="14"/>
              </w:rPr>
            </w:pPr>
          </w:p>
          <w:p w:rsidR="00860D86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</w:p>
          <w:p w:rsidR="00860D86" w:rsidRPr="00F34625" w:rsidRDefault="00860D86" w:rsidP="00860D86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  <w:r>
              <w:rPr>
                <w:rFonts w:cs="Calibri-Light"/>
                <w:sz w:val="14"/>
                <w:szCs w:val="14"/>
              </w:rPr>
              <w:t>El sistema de evaluación se mantiene para la convocatoria de septiembre.</w:t>
            </w:r>
          </w:p>
        </w:tc>
        <w:tc>
          <w:tcPr>
            <w:tcW w:w="1036" w:type="dxa"/>
            <w:vMerge w:val="restart"/>
            <w:shd w:val="clear" w:color="auto" w:fill="FBD4B4" w:themeFill="accent6" w:themeFillTint="66"/>
            <w:vAlign w:val="center"/>
          </w:tcPr>
          <w:p w:rsidR="00860D86" w:rsidRPr="00F950DE" w:rsidRDefault="00860D86" w:rsidP="00860D86">
            <w:pPr>
              <w:jc w:val="center"/>
              <w:rPr>
                <w:sz w:val="14"/>
              </w:rPr>
            </w:pPr>
            <w:r w:rsidRPr="00860D86">
              <w:rPr>
                <w:sz w:val="14"/>
              </w:rPr>
              <w:t>La ponderación no cambia</w:t>
            </w:r>
          </w:p>
        </w:tc>
      </w:tr>
      <w:tr w:rsidR="00860D86" w:rsidRPr="002B45E8" w:rsidTr="00F34625">
        <w:tc>
          <w:tcPr>
            <w:tcW w:w="2438" w:type="dxa"/>
            <w:vAlign w:val="center"/>
          </w:tcPr>
          <w:p w:rsidR="00860D86" w:rsidRPr="004734CA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i/>
                <w:sz w:val="14"/>
                <w:szCs w:val="14"/>
              </w:rPr>
            </w:pPr>
            <w:r w:rsidRPr="004734CA">
              <w:rPr>
                <w:rFonts w:cs="Calibri-Light"/>
                <w:i/>
                <w:sz w:val="14"/>
                <w:szCs w:val="14"/>
              </w:rPr>
              <w:t>Diario:</w:t>
            </w:r>
          </w:p>
          <w:p w:rsidR="00860D86" w:rsidRPr="00F950DE" w:rsidRDefault="00860D86" w:rsidP="00F950DE">
            <w:pPr>
              <w:autoSpaceDE w:val="0"/>
              <w:autoSpaceDN w:val="0"/>
              <w:adjustRightInd w:val="0"/>
              <w:rPr>
                <w:sz w:val="14"/>
              </w:rPr>
            </w:pPr>
            <w:r>
              <w:rPr>
                <w:rFonts w:cs="Calibri-Light"/>
                <w:sz w:val="14"/>
                <w:szCs w:val="14"/>
              </w:rPr>
              <w:t>Análisis de contenido</w:t>
            </w:r>
          </w:p>
        </w:tc>
        <w:tc>
          <w:tcPr>
            <w:tcW w:w="1054" w:type="dxa"/>
            <w:vMerge w:val="restart"/>
            <w:vAlign w:val="center"/>
          </w:tcPr>
          <w:p w:rsidR="00860D86" w:rsidRDefault="00860D86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  <w:r w:rsidRPr="00F950DE">
              <w:rPr>
                <w:sz w:val="14"/>
              </w:rPr>
              <w:t>%</w:t>
            </w:r>
          </w:p>
          <w:p w:rsidR="00860D86" w:rsidRPr="00F950DE" w:rsidRDefault="00860D86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(70% del 50% total)</w:t>
            </w:r>
          </w:p>
        </w:tc>
        <w:tc>
          <w:tcPr>
            <w:tcW w:w="4059" w:type="dxa"/>
            <w:vMerge/>
            <w:shd w:val="clear" w:color="auto" w:fill="FBD4B4" w:themeFill="accent6" w:themeFillTint="66"/>
          </w:tcPr>
          <w:p w:rsidR="00860D86" w:rsidRPr="00F950DE" w:rsidRDefault="00860D86" w:rsidP="00F950DE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1036" w:type="dxa"/>
            <w:vMerge/>
            <w:shd w:val="clear" w:color="auto" w:fill="FBD4B4" w:themeFill="accent6" w:themeFillTint="66"/>
            <w:vAlign w:val="center"/>
          </w:tcPr>
          <w:p w:rsidR="00860D86" w:rsidRPr="00F950DE" w:rsidRDefault="00860D86" w:rsidP="00F950DE">
            <w:pPr>
              <w:jc w:val="center"/>
              <w:rPr>
                <w:sz w:val="14"/>
              </w:rPr>
            </w:pPr>
          </w:p>
        </w:tc>
      </w:tr>
      <w:tr w:rsidR="00860D86" w:rsidRPr="002B45E8" w:rsidTr="00F34625">
        <w:tc>
          <w:tcPr>
            <w:tcW w:w="2438" w:type="dxa"/>
            <w:vAlign w:val="center"/>
          </w:tcPr>
          <w:p w:rsidR="00860D86" w:rsidRPr="00AA0916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i/>
                <w:sz w:val="14"/>
                <w:szCs w:val="14"/>
              </w:rPr>
            </w:pPr>
            <w:r w:rsidRPr="00AA0916">
              <w:rPr>
                <w:rFonts w:cs="Calibri-Light"/>
                <w:i/>
                <w:sz w:val="14"/>
                <w:szCs w:val="14"/>
              </w:rPr>
              <w:t>Evidencias del desempeño en el aula y el centro</w:t>
            </w:r>
            <w:r>
              <w:rPr>
                <w:rFonts w:cs="Calibri-Light"/>
                <w:i/>
                <w:sz w:val="14"/>
                <w:szCs w:val="14"/>
              </w:rPr>
              <w:t>:</w:t>
            </w:r>
          </w:p>
          <w:p w:rsidR="00860D86" w:rsidRPr="00DA6CCC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  <w:r>
              <w:rPr>
                <w:rFonts w:cs="Calibri-Light"/>
                <w:sz w:val="14"/>
                <w:szCs w:val="14"/>
              </w:rPr>
              <w:t>Análisis de contenido</w:t>
            </w:r>
          </w:p>
        </w:tc>
        <w:tc>
          <w:tcPr>
            <w:tcW w:w="1054" w:type="dxa"/>
            <w:vMerge/>
            <w:vAlign w:val="center"/>
          </w:tcPr>
          <w:p w:rsidR="00860D86" w:rsidRDefault="00860D86" w:rsidP="00F950DE">
            <w:pPr>
              <w:jc w:val="center"/>
              <w:rPr>
                <w:sz w:val="14"/>
              </w:rPr>
            </w:pPr>
          </w:p>
        </w:tc>
        <w:tc>
          <w:tcPr>
            <w:tcW w:w="4059" w:type="dxa"/>
            <w:vMerge/>
            <w:shd w:val="clear" w:color="auto" w:fill="FBD4B4" w:themeFill="accent6" w:themeFillTint="66"/>
          </w:tcPr>
          <w:p w:rsidR="00860D86" w:rsidRPr="00B862A2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</w:p>
        </w:tc>
        <w:tc>
          <w:tcPr>
            <w:tcW w:w="1036" w:type="dxa"/>
            <w:vMerge/>
            <w:shd w:val="clear" w:color="auto" w:fill="FBD4B4" w:themeFill="accent6" w:themeFillTint="66"/>
            <w:vAlign w:val="center"/>
          </w:tcPr>
          <w:p w:rsidR="00860D86" w:rsidRPr="00F950DE" w:rsidRDefault="00860D86" w:rsidP="00F950DE">
            <w:pPr>
              <w:jc w:val="center"/>
              <w:rPr>
                <w:sz w:val="14"/>
              </w:rPr>
            </w:pPr>
          </w:p>
        </w:tc>
      </w:tr>
      <w:tr w:rsidR="00860D86" w:rsidRPr="002B45E8" w:rsidTr="00F34625">
        <w:tc>
          <w:tcPr>
            <w:tcW w:w="2438" w:type="dxa"/>
            <w:vAlign w:val="center"/>
          </w:tcPr>
          <w:p w:rsidR="00860D86" w:rsidRPr="00AA0916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i/>
                <w:sz w:val="14"/>
                <w:szCs w:val="14"/>
              </w:rPr>
            </w:pPr>
            <w:r w:rsidRPr="00AA0916">
              <w:rPr>
                <w:rFonts w:cs="Calibri-Light"/>
                <w:i/>
                <w:sz w:val="14"/>
                <w:szCs w:val="14"/>
              </w:rPr>
              <w:t>Memoria</w:t>
            </w:r>
            <w:r>
              <w:rPr>
                <w:rFonts w:cs="Calibri-Light"/>
                <w:i/>
                <w:sz w:val="14"/>
                <w:szCs w:val="14"/>
              </w:rPr>
              <w:t>:</w:t>
            </w:r>
          </w:p>
          <w:p w:rsidR="00860D86" w:rsidRPr="00DA6CCC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  <w:r>
              <w:rPr>
                <w:rFonts w:cs="Calibri-Light"/>
                <w:sz w:val="14"/>
                <w:szCs w:val="14"/>
              </w:rPr>
              <w:t>Rúbrica</w:t>
            </w:r>
          </w:p>
        </w:tc>
        <w:tc>
          <w:tcPr>
            <w:tcW w:w="1054" w:type="dxa"/>
            <w:vMerge/>
            <w:vAlign w:val="center"/>
          </w:tcPr>
          <w:p w:rsidR="00860D86" w:rsidRDefault="00860D86" w:rsidP="00F950DE">
            <w:pPr>
              <w:jc w:val="center"/>
              <w:rPr>
                <w:sz w:val="14"/>
              </w:rPr>
            </w:pPr>
          </w:p>
        </w:tc>
        <w:tc>
          <w:tcPr>
            <w:tcW w:w="4059" w:type="dxa"/>
            <w:vMerge/>
            <w:shd w:val="clear" w:color="auto" w:fill="FBD4B4" w:themeFill="accent6" w:themeFillTint="66"/>
          </w:tcPr>
          <w:p w:rsidR="00860D86" w:rsidRPr="00B862A2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</w:p>
        </w:tc>
        <w:tc>
          <w:tcPr>
            <w:tcW w:w="1036" w:type="dxa"/>
            <w:vMerge/>
            <w:shd w:val="clear" w:color="auto" w:fill="FBD4B4" w:themeFill="accent6" w:themeFillTint="66"/>
            <w:vAlign w:val="center"/>
          </w:tcPr>
          <w:p w:rsidR="00860D86" w:rsidRPr="00F950DE" w:rsidRDefault="00860D86" w:rsidP="00F950DE">
            <w:pPr>
              <w:jc w:val="center"/>
              <w:rPr>
                <w:sz w:val="14"/>
              </w:rPr>
            </w:pPr>
          </w:p>
        </w:tc>
      </w:tr>
      <w:tr w:rsidR="00860D86" w:rsidRPr="002B45E8" w:rsidTr="00F34625">
        <w:tc>
          <w:tcPr>
            <w:tcW w:w="2438" w:type="dxa"/>
            <w:vAlign w:val="center"/>
          </w:tcPr>
          <w:p w:rsidR="00860D86" w:rsidRPr="00AA0916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i/>
                <w:sz w:val="14"/>
                <w:szCs w:val="14"/>
              </w:rPr>
            </w:pPr>
            <w:r w:rsidRPr="00AA0916">
              <w:rPr>
                <w:rFonts w:cs="Calibri-Light"/>
                <w:i/>
                <w:sz w:val="14"/>
                <w:szCs w:val="14"/>
              </w:rPr>
              <w:t>Participación en seminarios</w:t>
            </w:r>
            <w:r>
              <w:rPr>
                <w:rFonts w:cs="Calibri-Light"/>
                <w:i/>
                <w:sz w:val="14"/>
                <w:szCs w:val="14"/>
              </w:rPr>
              <w:t>:</w:t>
            </w:r>
          </w:p>
          <w:p w:rsidR="00860D86" w:rsidRPr="00DA6CCC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  <w:r w:rsidRPr="00DA6CCC">
              <w:rPr>
                <w:rFonts w:cs="Calibri-Light"/>
                <w:sz w:val="14"/>
                <w:szCs w:val="14"/>
              </w:rPr>
              <w:t>Instrumentos de recogida de información y/o escalas de observación</w:t>
            </w:r>
          </w:p>
        </w:tc>
        <w:tc>
          <w:tcPr>
            <w:tcW w:w="1054" w:type="dxa"/>
            <w:vAlign w:val="center"/>
          </w:tcPr>
          <w:p w:rsidR="00860D86" w:rsidRDefault="00860D86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15%</w:t>
            </w:r>
          </w:p>
          <w:p w:rsidR="00860D86" w:rsidRDefault="00860D86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(30% del 50% total)</w:t>
            </w:r>
          </w:p>
        </w:tc>
        <w:tc>
          <w:tcPr>
            <w:tcW w:w="4059" w:type="dxa"/>
            <w:vMerge/>
            <w:shd w:val="clear" w:color="auto" w:fill="FBD4B4" w:themeFill="accent6" w:themeFillTint="66"/>
          </w:tcPr>
          <w:p w:rsidR="00860D86" w:rsidRPr="00B862A2" w:rsidRDefault="00860D86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</w:p>
        </w:tc>
        <w:tc>
          <w:tcPr>
            <w:tcW w:w="1036" w:type="dxa"/>
            <w:vMerge/>
            <w:shd w:val="clear" w:color="auto" w:fill="FBD4B4" w:themeFill="accent6" w:themeFillTint="66"/>
            <w:vAlign w:val="center"/>
          </w:tcPr>
          <w:p w:rsidR="00860D86" w:rsidRPr="00F950DE" w:rsidRDefault="00860D86" w:rsidP="00F950DE">
            <w:pPr>
              <w:jc w:val="center"/>
              <w:rPr>
                <w:sz w:val="14"/>
              </w:rPr>
            </w:pPr>
          </w:p>
        </w:tc>
      </w:tr>
    </w:tbl>
    <w:p w:rsidR="000D2DF3" w:rsidRDefault="000D2DF3" w:rsidP="00B60B24">
      <w:pPr>
        <w:spacing w:after="0"/>
        <w:jc w:val="center"/>
        <w:rPr>
          <w:sz w:val="20"/>
        </w:rPr>
      </w:pPr>
    </w:p>
    <w:p w:rsidR="00A3677F" w:rsidRDefault="00A3677F" w:rsidP="00B60B24">
      <w:pPr>
        <w:spacing w:after="0"/>
        <w:jc w:val="center"/>
        <w:rPr>
          <w:sz w:val="20"/>
        </w:rPr>
      </w:pPr>
    </w:p>
    <w:tbl>
      <w:tblPr>
        <w:tblStyle w:val="Tablaconcuadrcula"/>
        <w:tblW w:w="8540" w:type="dxa"/>
        <w:jc w:val="center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861"/>
        <w:gridCol w:w="6679"/>
      </w:tblGrid>
      <w:tr w:rsidR="00F950DE" w:rsidRPr="002B45E8" w:rsidTr="00F950DE">
        <w:trPr>
          <w:jc w:val="center"/>
        </w:trPr>
        <w:tc>
          <w:tcPr>
            <w:tcW w:w="1861" w:type="dxa"/>
            <w:shd w:val="clear" w:color="auto" w:fill="FBD4B4" w:themeFill="accent6" w:themeFillTint="66"/>
            <w:vAlign w:val="center"/>
          </w:tcPr>
          <w:p w:rsidR="00F950DE" w:rsidRPr="000D2DF3" w:rsidRDefault="00F950DE" w:rsidP="00D345C3">
            <w:pPr>
              <w:ind w:left="-12"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TUTORIAS</w:t>
            </w:r>
          </w:p>
        </w:tc>
        <w:tc>
          <w:tcPr>
            <w:tcW w:w="6679" w:type="dxa"/>
            <w:shd w:val="clear" w:color="auto" w:fill="FBD4B4" w:themeFill="accent6" w:themeFillTint="66"/>
            <w:vAlign w:val="center"/>
          </w:tcPr>
          <w:p w:rsidR="00F950DE" w:rsidRPr="00F950DE" w:rsidRDefault="00B862A2" w:rsidP="00DA6CCC">
            <w:pPr>
              <w:ind w:left="-12" w:firstLine="12"/>
              <w:rPr>
                <w:sz w:val="14"/>
              </w:rPr>
            </w:pPr>
            <w:r w:rsidRPr="00B862A2">
              <w:rPr>
                <w:rFonts w:cs="Calibri-Light"/>
                <w:sz w:val="14"/>
                <w:szCs w:val="14"/>
              </w:rPr>
              <w:t>Correo electrónico y módulos de chat y foro del CV</w:t>
            </w:r>
            <w:r w:rsidR="00DA6CCC">
              <w:rPr>
                <w:rFonts w:cs="Calibri-Light"/>
                <w:sz w:val="14"/>
                <w:szCs w:val="14"/>
              </w:rPr>
              <w:t>. Tutorías virtuales (Skype, Meet de google, etc.)</w:t>
            </w:r>
          </w:p>
        </w:tc>
      </w:tr>
      <w:tr w:rsidR="00F950DE" w:rsidRPr="002B45E8" w:rsidTr="00F950DE">
        <w:trPr>
          <w:jc w:val="center"/>
        </w:trPr>
        <w:tc>
          <w:tcPr>
            <w:tcW w:w="1861" w:type="dxa"/>
            <w:shd w:val="clear" w:color="auto" w:fill="FBD4B4" w:themeFill="accent6" w:themeFillTint="66"/>
            <w:vAlign w:val="center"/>
          </w:tcPr>
          <w:p w:rsidR="00F950DE" w:rsidRPr="000D2DF3" w:rsidRDefault="00F950DE" w:rsidP="00D345C3">
            <w:pPr>
              <w:ind w:left="-12"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REVISIÓN DE CALIFICACIONES</w:t>
            </w:r>
          </w:p>
        </w:tc>
        <w:tc>
          <w:tcPr>
            <w:tcW w:w="6679" w:type="dxa"/>
            <w:shd w:val="clear" w:color="auto" w:fill="FBD4B4" w:themeFill="accent6" w:themeFillTint="66"/>
            <w:vAlign w:val="center"/>
          </w:tcPr>
          <w:p w:rsidR="00F950DE" w:rsidRPr="00F950DE" w:rsidRDefault="00B862A2" w:rsidP="00F950DE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B862A2">
              <w:rPr>
                <w:rFonts w:cs="Calibri-Light"/>
                <w:sz w:val="14"/>
                <w:szCs w:val="14"/>
              </w:rPr>
              <w:t>Libro de calificaciones del CV para comunicar las calificaciones. Chat personal (diálogo) para la revisión. Calificaciones finales mediante borrador de acta.</w:t>
            </w:r>
          </w:p>
        </w:tc>
      </w:tr>
    </w:tbl>
    <w:p w:rsidR="00F950DE" w:rsidRDefault="00F950DE" w:rsidP="00B60B24">
      <w:pPr>
        <w:pBdr>
          <w:bottom w:val="single" w:sz="12" w:space="1" w:color="auto"/>
        </w:pBdr>
        <w:spacing w:after="0"/>
        <w:jc w:val="center"/>
        <w:rPr>
          <w:sz w:val="20"/>
        </w:rPr>
      </w:pPr>
    </w:p>
    <w:p w:rsidR="00A3677F" w:rsidRDefault="00A3677F" w:rsidP="00B60B24">
      <w:pPr>
        <w:pBdr>
          <w:bottom w:val="single" w:sz="12" w:space="1" w:color="auto"/>
        </w:pBdr>
        <w:spacing w:after="0"/>
        <w:jc w:val="center"/>
        <w:rPr>
          <w:sz w:val="20"/>
        </w:rPr>
      </w:pPr>
    </w:p>
    <w:sectPr w:rsidR="00A3677F" w:rsidSect="00A3677F">
      <w:headerReference w:type="default" r:id="rId7"/>
      <w:pgSz w:w="11906" w:h="16838"/>
      <w:pgMar w:top="1560" w:right="1133" w:bottom="1417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CA" w:rsidRDefault="00A71BCA" w:rsidP="00D77099">
      <w:pPr>
        <w:spacing w:after="0" w:line="240" w:lineRule="auto"/>
      </w:pPr>
      <w:r>
        <w:separator/>
      </w:r>
    </w:p>
  </w:endnote>
  <w:endnote w:type="continuationSeparator" w:id="0">
    <w:p w:rsidR="00A71BCA" w:rsidRDefault="00A71BCA" w:rsidP="00D7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CA" w:rsidRDefault="00A71BCA" w:rsidP="00D77099">
      <w:pPr>
        <w:spacing w:after="0" w:line="240" w:lineRule="auto"/>
      </w:pPr>
      <w:r>
        <w:separator/>
      </w:r>
    </w:p>
  </w:footnote>
  <w:footnote w:type="continuationSeparator" w:id="0">
    <w:p w:rsidR="00A71BCA" w:rsidRDefault="00A71BCA" w:rsidP="00D7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99" w:rsidRDefault="00B60B24">
    <w:pPr>
      <w:pStyle w:val="Encabezado"/>
    </w:pPr>
    <w:r>
      <w:rPr>
        <w:noProof/>
      </w:rPr>
      <w:drawing>
        <wp:inline distT="0" distB="0" distL="0" distR="0" wp14:anchorId="4A210203">
          <wp:extent cx="2000250" cy="409575"/>
          <wp:effectExtent l="0" t="0" r="0" b="952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E27"/>
    <w:multiLevelType w:val="hybridMultilevel"/>
    <w:tmpl w:val="A9A2553E"/>
    <w:lvl w:ilvl="0" w:tplc="0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4C791416"/>
    <w:multiLevelType w:val="hybridMultilevel"/>
    <w:tmpl w:val="8F0895D2"/>
    <w:lvl w:ilvl="0" w:tplc="7870CDDC">
      <w:numFmt w:val="bullet"/>
      <w:lvlText w:val="•"/>
      <w:lvlJc w:val="left"/>
      <w:pPr>
        <w:ind w:left="3846" w:hanging="585"/>
      </w:pPr>
      <w:rPr>
        <w:rFonts w:ascii="Arial" w:eastAsia="Arial" w:hAnsi="Arial" w:cs="Arial" w:hint="default"/>
        <w:w w:val="132"/>
        <w:sz w:val="16"/>
        <w:szCs w:val="16"/>
      </w:rPr>
    </w:lvl>
    <w:lvl w:ilvl="1" w:tplc="7870CDDC">
      <w:numFmt w:val="bullet"/>
      <w:lvlText w:val="•"/>
      <w:lvlJc w:val="left"/>
      <w:pPr>
        <w:ind w:left="2574" w:hanging="360"/>
      </w:pPr>
      <w:rPr>
        <w:rFonts w:ascii="Arial" w:eastAsia="Arial" w:hAnsi="Arial" w:cs="Arial" w:hint="default"/>
        <w:w w:val="132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6BB1232"/>
    <w:multiLevelType w:val="hybridMultilevel"/>
    <w:tmpl w:val="66344692"/>
    <w:lvl w:ilvl="0" w:tplc="5186D77C">
      <w:numFmt w:val="bullet"/>
      <w:lvlText w:val="•"/>
      <w:lvlJc w:val="left"/>
      <w:pPr>
        <w:ind w:left="4839" w:hanging="585"/>
      </w:pPr>
      <w:rPr>
        <w:rFonts w:ascii="Arial" w:eastAsia="Arial" w:hAnsi="Arial" w:cs="Arial" w:hint="default"/>
        <w:w w:val="132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5C4D334A"/>
    <w:multiLevelType w:val="hybridMultilevel"/>
    <w:tmpl w:val="27206F12"/>
    <w:lvl w:ilvl="0" w:tplc="7870CDDC">
      <w:numFmt w:val="bullet"/>
      <w:lvlText w:val="•"/>
      <w:lvlJc w:val="left"/>
      <w:pPr>
        <w:ind w:left="2712" w:hanging="585"/>
      </w:pPr>
      <w:rPr>
        <w:rFonts w:ascii="Arial" w:eastAsia="Arial" w:hAnsi="Arial" w:cs="Arial" w:hint="default"/>
        <w:w w:val="132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68E30F4A"/>
    <w:multiLevelType w:val="hybridMultilevel"/>
    <w:tmpl w:val="9F9E179E"/>
    <w:lvl w:ilvl="0" w:tplc="7870CDDC">
      <w:numFmt w:val="bullet"/>
      <w:lvlText w:val="•"/>
      <w:lvlJc w:val="left"/>
      <w:pPr>
        <w:ind w:left="3846" w:hanging="585"/>
      </w:pPr>
      <w:rPr>
        <w:rFonts w:ascii="Arial" w:eastAsia="Arial" w:hAnsi="Arial" w:cs="Arial" w:hint="default"/>
        <w:w w:val="132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99"/>
    <w:rsid w:val="000206D3"/>
    <w:rsid w:val="000D2DF3"/>
    <w:rsid w:val="00152F45"/>
    <w:rsid w:val="001718C1"/>
    <w:rsid w:val="0021080A"/>
    <w:rsid w:val="002477C8"/>
    <w:rsid w:val="002711FC"/>
    <w:rsid w:val="00291472"/>
    <w:rsid w:val="002B45E8"/>
    <w:rsid w:val="00315F79"/>
    <w:rsid w:val="00357ECE"/>
    <w:rsid w:val="003D055D"/>
    <w:rsid w:val="003D0C29"/>
    <w:rsid w:val="003F561D"/>
    <w:rsid w:val="00412297"/>
    <w:rsid w:val="004734CA"/>
    <w:rsid w:val="004B27FF"/>
    <w:rsid w:val="00563D77"/>
    <w:rsid w:val="005D3021"/>
    <w:rsid w:val="006242C4"/>
    <w:rsid w:val="0062703E"/>
    <w:rsid w:val="00717174"/>
    <w:rsid w:val="0077050F"/>
    <w:rsid w:val="00860D86"/>
    <w:rsid w:val="0087345B"/>
    <w:rsid w:val="009023BE"/>
    <w:rsid w:val="00A3677F"/>
    <w:rsid w:val="00A67FB8"/>
    <w:rsid w:val="00A71BCA"/>
    <w:rsid w:val="00AA0916"/>
    <w:rsid w:val="00AD01BC"/>
    <w:rsid w:val="00AF4812"/>
    <w:rsid w:val="00B37E12"/>
    <w:rsid w:val="00B44DCF"/>
    <w:rsid w:val="00B60B24"/>
    <w:rsid w:val="00B862A2"/>
    <w:rsid w:val="00BB7F98"/>
    <w:rsid w:val="00C31045"/>
    <w:rsid w:val="00D345C3"/>
    <w:rsid w:val="00D77099"/>
    <w:rsid w:val="00DA6CCC"/>
    <w:rsid w:val="00E005D4"/>
    <w:rsid w:val="00E307BF"/>
    <w:rsid w:val="00E51D78"/>
    <w:rsid w:val="00E918F1"/>
    <w:rsid w:val="00E95145"/>
    <w:rsid w:val="00F34625"/>
    <w:rsid w:val="00F950DE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A25654-2ED5-450E-AF6C-B767EC10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099"/>
  </w:style>
  <w:style w:type="paragraph" w:styleId="Piedepgina">
    <w:name w:val="footer"/>
    <w:basedOn w:val="Normal"/>
    <w:link w:val="PiedepginaCar"/>
    <w:uiPriority w:val="99"/>
    <w:unhideWhenUsed/>
    <w:rsid w:val="00D77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099"/>
  </w:style>
  <w:style w:type="paragraph" w:styleId="Textodeglobo">
    <w:name w:val="Balloon Text"/>
    <w:basedOn w:val="Normal"/>
    <w:link w:val="TextodegloboCar"/>
    <w:uiPriority w:val="99"/>
    <w:semiHidden/>
    <w:unhideWhenUsed/>
    <w:rsid w:val="00D7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0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7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050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Galera Baena</dc:creator>
  <cp:lastModifiedBy>Usuario</cp:lastModifiedBy>
  <cp:revision>2</cp:revision>
  <dcterms:created xsi:type="dcterms:W3CDTF">2020-04-29T09:14:00Z</dcterms:created>
  <dcterms:modified xsi:type="dcterms:W3CDTF">2020-04-29T09:14:00Z</dcterms:modified>
</cp:coreProperties>
</file>