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50210" w14:textId="77777777" w:rsidR="0086693B" w:rsidRDefault="0086693B">
      <w:pPr>
        <w:pStyle w:val="Standard"/>
        <w:jc w:val="center"/>
        <w:rPr>
          <w:rFonts w:ascii="Calibri" w:hAnsi="Calibri" w:cs="Calibri"/>
          <w:b/>
          <w:sz w:val="22"/>
          <w:szCs w:val="22"/>
        </w:rPr>
      </w:pPr>
    </w:p>
    <w:p w14:paraId="3C0CDC0E" w14:textId="77777777" w:rsidR="0086693B" w:rsidRDefault="0086693B">
      <w:pPr>
        <w:pStyle w:val="Standard"/>
        <w:jc w:val="center"/>
        <w:rPr>
          <w:rFonts w:ascii="Calibri" w:hAnsi="Calibri" w:cs="Calibri"/>
          <w:b/>
          <w:sz w:val="22"/>
          <w:szCs w:val="22"/>
        </w:rPr>
      </w:pPr>
    </w:p>
    <w:p w14:paraId="5462E06C" w14:textId="77777777" w:rsidR="0086693B" w:rsidRDefault="00221569">
      <w:pPr>
        <w:pStyle w:val="Standard"/>
        <w:jc w:val="center"/>
      </w:pPr>
      <w:r>
        <w:rPr>
          <w:rFonts w:ascii="Calibri" w:hAnsi="Calibri" w:cs="Calibri"/>
          <w:b/>
          <w:sz w:val="22"/>
          <w:szCs w:val="22"/>
        </w:rPr>
        <w:t>RESPUESTA AL INFORME PROVISIONAL DE MODIFICACIÓN</w:t>
      </w:r>
    </w:p>
    <w:p w14:paraId="7048792E" w14:textId="77777777" w:rsidR="0086693B" w:rsidRDefault="0086693B">
      <w:pPr>
        <w:pStyle w:val="Standard"/>
        <w:jc w:val="center"/>
        <w:rPr>
          <w:rFonts w:ascii="Calibri" w:hAnsi="Calibri" w:cs="Calibri"/>
          <w:b/>
          <w:sz w:val="22"/>
          <w:szCs w:val="22"/>
        </w:rPr>
      </w:pPr>
    </w:p>
    <w:p w14:paraId="275DD3C5" w14:textId="77777777" w:rsidR="0086693B" w:rsidRDefault="0086693B">
      <w:pPr>
        <w:pStyle w:val="Standard"/>
        <w:jc w:val="both"/>
        <w:rPr>
          <w:rFonts w:ascii="Calibri" w:hAnsi="Calibri" w:cs="Calibri"/>
          <w:sz w:val="22"/>
          <w:szCs w:val="22"/>
        </w:rPr>
      </w:pPr>
    </w:p>
    <w:tbl>
      <w:tblPr>
        <w:tblW w:w="8487" w:type="dxa"/>
        <w:tblInd w:w="-108" w:type="dxa"/>
        <w:tblLayout w:type="fixed"/>
        <w:tblCellMar>
          <w:left w:w="10" w:type="dxa"/>
          <w:right w:w="10" w:type="dxa"/>
        </w:tblCellMar>
        <w:tblLook w:val="0000" w:firstRow="0" w:lastRow="0" w:firstColumn="0" w:lastColumn="0" w:noHBand="0" w:noVBand="0"/>
      </w:tblPr>
      <w:tblGrid>
        <w:gridCol w:w="3038"/>
        <w:gridCol w:w="5449"/>
      </w:tblGrid>
      <w:tr w:rsidR="0086693B" w14:paraId="60F4066F" w14:textId="77777777">
        <w:trPr>
          <w:trHeight w:val="908"/>
        </w:trPr>
        <w:tc>
          <w:tcPr>
            <w:tcW w:w="303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592025C" w14:textId="77777777" w:rsidR="0086693B" w:rsidRDefault="00221569">
            <w:pPr>
              <w:pStyle w:val="Standard"/>
              <w:widowControl w:val="0"/>
            </w:pPr>
            <w:r>
              <w:rPr>
                <w:rFonts w:ascii="Calibri" w:hAnsi="Calibri" w:cs="Calibri"/>
                <w:b/>
                <w:color w:val="000000"/>
                <w:sz w:val="22"/>
                <w:szCs w:val="22"/>
              </w:rPr>
              <w:t>Denominación del Título</w:t>
            </w:r>
          </w:p>
        </w:tc>
        <w:tc>
          <w:tcPr>
            <w:tcW w:w="54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D715C6F" w14:textId="77777777" w:rsidR="0086693B" w:rsidRDefault="00221569">
            <w:pPr>
              <w:pStyle w:val="Standard"/>
              <w:widowControl w:val="0"/>
              <w:ind w:left="255"/>
              <w:jc w:val="both"/>
            </w:pPr>
            <w:r>
              <w:rPr>
                <w:rFonts w:ascii="Calibri" w:hAnsi="Calibri" w:cs="Calibri"/>
                <w:b/>
                <w:color w:val="000000"/>
                <w:sz w:val="22"/>
                <w:szCs w:val="22"/>
              </w:rPr>
              <w:t>Grado en Educación Infantil</w:t>
            </w:r>
          </w:p>
        </w:tc>
      </w:tr>
      <w:tr w:rsidR="0086693B" w14:paraId="4F5E2656" w14:textId="77777777">
        <w:trPr>
          <w:trHeight w:val="571"/>
        </w:trPr>
        <w:tc>
          <w:tcPr>
            <w:tcW w:w="303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A7B0AF" w14:textId="77777777" w:rsidR="0086693B" w:rsidRDefault="00221569">
            <w:pPr>
              <w:pStyle w:val="Standard"/>
              <w:widowControl w:val="0"/>
            </w:pPr>
            <w:r>
              <w:rPr>
                <w:rFonts w:ascii="Calibri" w:hAnsi="Calibri" w:cs="Calibri"/>
                <w:b/>
                <w:color w:val="000000"/>
                <w:sz w:val="22"/>
                <w:szCs w:val="22"/>
              </w:rPr>
              <w:t>ID Título</w:t>
            </w:r>
          </w:p>
        </w:tc>
        <w:tc>
          <w:tcPr>
            <w:tcW w:w="54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31F3AE" w14:textId="77777777" w:rsidR="0086693B" w:rsidRDefault="00221569">
            <w:pPr>
              <w:pStyle w:val="Standard"/>
              <w:widowControl w:val="0"/>
              <w:ind w:left="253"/>
              <w:jc w:val="both"/>
            </w:pPr>
            <w:r>
              <w:rPr>
                <w:rFonts w:ascii="Calibri" w:hAnsi="Calibri" w:cs="Calibri"/>
                <w:color w:val="000000"/>
                <w:sz w:val="22"/>
                <w:szCs w:val="22"/>
              </w:rPr>
              <w:t>2501752</w:t>
            </w:r>
          </w:p>
        </w:tc>
      </w:tr>
      <w:tr w:rsidR="0086693B" w14:paraId="4F82BB24" w14:textId="77777777">
        <w:tc>
          <w:tcPr>
            <w:tcW w:w="303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F1A00F" w14:textId="77777777" w:rsidR="0086693B" w:rsidRDefault="0086693B">
            <w:pPr>
              <w:pStyle w:val="Standard"/>
              <w:widowControl w:val="0"/>
              <w:rPr>
                <w:rFonts w:ascii="Calibri" w:hAnsi="Calibri" w:cs="Calibri"/>
                <w:b/>
                <w:color w:val="000000"/>
                <w:sz w:val="22"/>
                <w:szCs w:val="22"/>
              </w:rPr>
            </w:pPr>
          </w:p>
          <w:p w14:paraId="75965216" w14:textId="77777777" w:rsidR="0086693B" w:rsidRDefault="00221569">
            <w:pPr>
              <w:pStyle w:val="Standard"/>
              <w:widowControl w:val="0"/>
            </w:pPr>
            <w:r>
              <w:rPr>
                <w:rFonts w:ascii="Calibri" w:hAnsi="Calibri" w:cs="Calibri"/>
                <w:b/>
                <w:color w:val="000000"/>
                <w:sz w:val="22"/>
                <w:szCs w:val="22"/>
              </w:rPr>
              <w:t>Universidad solicitante</w:t>
            </w:r>
          </w:p>
          <w:p w14:paraId="22D812C0" w14:textId="77777777" w:rsidR="0086693B" w:rsidRDefault="0086693B">
            <w:pPr>
              <w:pStyle w:val="Standard"/>
              <w:widowControl w:val="0"/>
              <w:rPr>
                <w:rFonts w:ascii="Calibri" w:hAnsi="Calibri" w:cs="Calibri"/>
                <w:b/>
                <w:color w:val="000000"/>
                <w:sz w:val="22"/>
                <w:szCs w:val="22"/>
              </w:rPr>
            </w:pPr>
          </w:p>
        </w:tc>
        <w:tc>
          <w:tcPr>
            <w:tcW w:w="54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5413DC" w14:textId="77777777" w:rsidR="0086693B" w:rsidRDefault="0086693B">
            <w:pPr>
              <w:pStyle w:val="Standard"/>
              <w:widowControl w:val="0"/>
              <w:ind w:left="253"/>
              <w:jc w:val="both"/>
              <w:rPr>
                <w:rFonts w:ascii="Calibri" w:hAnsi="Calibri" w:cs="Calibri"/>
                <w:color w:val="000000"/>
                <w:sz w:val="22"/>
                <w:szCs w:val="22"/>
              </w:rPr>
            </w:pPr>
          </w:p>
          <w:p w14:paraId="728ABD07" w14:textId="77777777" w:rsidR="0086693B" w:rsidRDefault="00221569">
            <w:pPr>
              <w:pStyle w:val="Standard"/>
              <w:widowControl w:val="0"/>
              <w:ind w:left="253"/>
              <w:jc w:val="both"/>
            </w:pPr>
            <w:r>
              <w:rPr>
                <w:rFonts w:ascii="Calibri" w:hAnsi="Calibri" w:cs="Calibri"/>
                <w:color w:val="000000"/>
                <w:sz w:val="22"/>
                <w:szCs w:val="22"/>
              </w:rPr>
              <w:t>Universidad de Cádiz</w:t>
            </w:r>
          </w:p>
        </w:tc>
      </w:tr>
      <w:tr w:rsidR="0086693B" w14:paraId="1DE1F8D3" w14:textId="77777777">
        <w:trPr>
          <w:trHeight w:val="561"/>
        </w:trPr>
        <w:tc>
          <w:tcPr>
            <w:tcW w:w="303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55228D2" w14:textId="77777777" w:rsidR="0086693B" w:rsidRDefault="00221569">
            <w:pPr>
              <w:pStyle w:val="Standard"/>
              <w:widowControl w:val="0"/>
            </w:pPr>
            <w:r>
              <w:rPr>
                <w:rFonts w:ascii="Calibri" w:hAnsi="Calibri" w:cs="Calibri"/>
                <w:b/>
                <w:color w:val="000000"/>
                <w:sz w:val="22"/>
                <w:szCs w:val="22"/>
              </w:rPr>
              <w:t>Fecha Informe DEVA</w:t>
            </w:r>
          </w:p>
        </w:tc>
        <w:tc>
          <w:tcPr>
            <w:tcW w:w="544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BF4EAD7" w14:textId="77777777" w:rsidR="0086693B" w:rsidRDefault="00221569">
            <w:pPr>
              <w:pStyle w:val="Standard"/>
              <w:widowControl w:val="0"/>
              <w:ind w:left="253"/>
              <w:jc w:val="both"/>
            </w:pPr>
            <w:r>
              <w:rPr>
                <w:rFonts w:ascii="Calibri" w:hAnsi="Calibri" w:cs="Calibri"/>
                <w:color w:val="000000"/>
                <w:sz w:val="22"/>
                <w:szCs w:val="22"/>
              </w:rPr>
              <w:t>27/05/19</w:t>
            </w:r>
          </w:p>
        </w:tc>
      </w:tr>
    </w:tbl>
    <w:p w14:paraId="01136B68" w14:textId="77777777" w:rsidR="0086693B" w:rsidRDefault="0086693B">
      <w:pPr>
        <w:pStyle w:val="Standard"/>
        <w:widowControl w:val="0"/>
        <w:jc w:val="both"/>
        <w:rPr>
          <w:rFonts w:ascii="Calibri" w:hAnsi="Calibri" w:cs="Calibri"/>
          <w:color w:val="000000"/>
          <w:sz w:val="22"/>
          <w:szCs w:val="22"/>
        </w:rPr>
      </w:pPr>
    </w:p>
    <w:p w14:paraId="610C2376" w14:textId="77777777" w:rsidR="0086693B" w:rsidRDefault="0086693B">
      <w:pPr>
        <w:pStyle w:val="Standard"/>
        <w:widowControl w:val="0"/>
        <w:jc w:val="both"/>
        <w:rPr>
          <w:rFonts w:ascii="Calibri" w:hAnsi="Calibri" w:cs="Calibri"/>
          <w:b/>
          <w:color w:val="000000"/>
          <w:sz w:val="22"/>
          <w:szCs w:val="22"/>
        </w:rPr>
      </w:pPr>
    </w:p>
    <w:p w14:paraId="29B945EE" w14:textId="77777777" w:rsidR="0086693B" w:rsidRDefault="00221569">
      <w:pPr>
        <w:pStyle w:val="Standard"/>
        <w:widowControl w:val="0"/>
        <w:jc w:val="both"/>
      </w:pPr>
      <w:r>
        <w:rPr>
          <w:rFonts w:ascii="Calibri" w:hAnsi="Calibri" w:cs="Calibri"/>
          <w:sz w:val="22"/>
          <w:szCs w:val="22"/>
        </w:rPr>
        <w:t>El presente documento responde al Informe Provisional sobre la propuesta de modificación del título de</w:t>
      </w:r>
      <w:r>
        <w:rPr>
          <w:rFonts w:ascii="Calibri" w:hAnsi="Calibri" w:cs="Calibri"/>
          <w:b/>
          <w:color w:val="000000"/>
          <w:sz w:val="22"/>
          <w:szCs w:val="22"/>
        </w:rPr>
        <w:t xml:space="preserve"> </w:t>
      </w:r>
      <w:r>
        <w:rPr>
          <w:rFonts w:ascii="Calibri" w:hAnsi="Calibri" w:cs="Calibri"/>
          <w:b/>
          <w:i/>
          <w:color w:val="000000"/>
          <w:sz w:val="22"/>
          <w:szCs w:val="22"/>
        </w:rPr>
        <w:t>Grado en Educación Infantil</w:t>
      </w:r>
      <w:r>
        <w:rPr>
          <w:rFonts w:ascii="Calibri" w:hAnsi="Calibri" w:cs="Calibri"/>
          <w:sz w:val="22"/>
          <w:szCs w:val="22"/>
        </w:rPr>
        <w:t xml:space="preserve"> </w:t>
      </w:r>
      <w:r>
        <w:rPr>
          <w:rFonts w:ascii="Calibri" w:hAnsi="Calibri" w:cs="Calibri"/>
          <w:i/>
          <w:sz w:val="22"/>
          <w:szCs w:val="22"/>
        </w:rPr>
        <w:t xml:space="preserve">por la Universidad de Cádiz, </w:t>
      </w:r>
      <w:r>
        <w:rPr>
          <w:rFonts w:ascii="Calibri" w:hAnsi="Calibri" w:cs="Calibri"/>
          <w:sz w:val="22"/>
          <w:szCs w:val="22"/>
        </w:rPr>
        <w:t>solicitado por la Dirección de Evaluación y Acreditación de la Agencia Andaluza del Conocimiento (DEVA).</w:t>
      </w:r>
    </w:p>
    <w:p w14:paraId="43BC7528" w14:textId="77777777" w:rsidR="0086693B" w:rsidRDefault="0086693B">
      <w:pPr>
        <w:pStyle w:val="Standard"/>
        <w:jc w:val="both"/>
        <w:rPr>
          <w:rFonts w:ascii="Calibri" w:hAnsi="Calibri" w:cs="Calibri"/>
          <w:sz w:val="22"/>
          <w:szCs w:val="22"/>
        </w:rPr>
      </w:pPr>
    </w:p>
    <w:p w14:paraId="2FE75420" w14:textId="77777777" w:rsidR="0086693B" w:rsidRDefault="0086693B">
      <w:pPr>
        <w:pStyle w:val="Standard"/>
        <w:widowControl w:val="0"/>
        <w:jc w:val="both"/>
        <w:rPr>
          <w:rFonts w:ascii="Calibri" w:hAnsi="Calibri" w:cs="Calibri"/>
          <w:b/>
          <w:color w:val="000000"/>
          <w:sz w:val="22"/>
          <w:szCs w:val="22"/>
        </w:rPr>
      </w:pPr>
    </w:p>
    <w:p w14:paraId="58932C3C" w14:textId="77777777" w:rsidR="0086693B" w:rsidRDefault="0086693B">
      <w:pPr>
        <w:pStyle w:val="Standard"/>
        <w:widowControl w:val="0"/>
        <w:jc w:val="both"/>
        <w:rPr>
          <w:rFonts w:ascii="Calibri" w:hAnsi="Calibri" w:cs="Calibri"/>
          <w:b/>
          <w:color w:val="000000"/>
          <w:sz w:val="22"/>
          <w:szCs w:val="22"/>
        </w:rPr>
      </w:pPr>
    </w:p>
    <w:p w14:paraId="2114E71F" w14:textId="77777777" w:rsidR="0086693B" w:rsidRDefault="00221569">
      <w:pPr>
        <w:pStyle w:val="Standard"/>
        <w:widowControl w:val="0"/>
        <w:pBdr>
          <w:top w:val="single" w:sz="4" w:space="1" w:color="000001"/>
        </w:pBdr>
        <w:jc w:val="both"/>
      </w:pPr>
      <w:r>
        <w:rPr>
          <w:rFonts w:ascii="Calibri" w:hAnsi="Calibri" w:cs="Calibri"/>
          <w:b/>
          <w:bCs/>
          <w:sz w:val="22"/>
          <w:szCs w:val="22"/>
        </w:rPr>
        <w:t>Criterio 4. Acceso y admisión de estudiantes</w:t>
      </w:r>
    </w:p>
    <w:p w14:paraId="39F34443" w14:textId="77777777" w:rsidR="0086693B" w:rsidRDefault="0086693B">
      <w:pPr>
        <w:pStyle w:val="Standard"/>
        <w:widowControl w:val="0"/>
        <w:pBdr>
          <w:top w:val="single" w:sz="4" w:space="1" w:color="000001"/>
        </w:pBdr>
        <w:jc w:val="both"/>
        <w:rPr>
          <w:rFonts w:ascii="Calibri" w:hAnsi="Calibri" w:cs="Calibri"/>
          <w:b/>
          <w:bCs/>
          <w:sz w:val="22"/>
          <w:szCs w:val="22"/>
        </w:rPr>
      </w:pPr>
    </w:p>
    <w:p w14:paraId="448E9A6D" w14:textId="33519A4C" w:rsidR="0086693B" w:rsidRPr="008F42D7" w:rsidRDefault="00221569">
      <w:pPr>
        <w:pStyle w:val="Prrafodelista"/>
        <w:numPr>
          <w:ilvl w:val="0"/>
          <w:numId w:val="50"/>
        </w:numPr>
        <w:jc w:val="both"/>
      </w:pPr>
      <w:r>
        <w:rPr>
          <w:rFonts w:ascii="Calibri" w:hAnsi="Calibri" w:cs="Calibri"/>
          <w:i/>
          <w:sz w:val="22"/>
          <w:szCs w:val="22"/>
        </w:rPr>
        <w:t>Existe una errata en un párrafo "El acceso al Grado en XXXXX …". Debe poner la denominación actual del grado.</w:t>
      </w:r>
    </w:p>
    <w:p w14:paraId="5C99234F" w14:textId="4D4CA810" w:rsidR="008F42D7" w:rsidRDefault="008F42D7" w:rsidP="008F42D7">
      <w:pPr>
        <w:jc w:val="both"/>
      </w:pPr>
    </w:p>
    <w:p w14:paraId="43C370C9" w14:textId="77777777" w:rsidR="008F42D7" w:rsidRDefault="008F42D7" w:rsidP="008F42D7">
      <w:pPr>
        <w:pStyle w:val="Standard"/>
        <w:widowControl w:val="0"/>
        <w:jc w:val="both"/>
        <w:rPr>
          <w:rFonts w:ascii="Calibri" w:hAnsi="Calibri" w:cs="Calibri"/>
          <w:b/>
          <w:color w:val="000000"/>
          <w:sz w:val="22"/>
          <w:szCs w:val="22"/>
        </w:rPr>
      </w:pPr>
      <w:r>
        <w:rPr>
          <w:rFonts w:ascii="Calibri" w:hAnsi="Calibri" w:cs="Calibri"/>
          <w:b/>
          <w:color w:val="000000"/>
          <w:sz w:val="22"/>
          <w:szCs w:val="22"/>
        </w:rPr>
        <w:t>Respuesta UCA</w:t>
      </w:r>
    </w:p>
    <w:p w14:paraId="2B4DEAB6" w14:textId="77777777" w:rsidR="008F42D7" w:rsidRPr="008F42D7" w:rsidRDefault="008F42D7" w:rsidP="008F42D7">
      <w:pPr>
        <w:jc w:val="both"/>
      </w:pPr>
    </w:p>
    <w:p w14:paraId="0CB58A96" w14:textId="3D5FD2D7" w:rsidR="0086693B" w:rsidRPr="008F42D7" w:rsidRDefault="008F42D7" w:rsidP="008F42D7">
      <w:pPr>
        <w:jc w:val="both"/>
        <w:rPr>
          <w:rFonts w:ascii="Calibri" w:hAnsi="Calibri" w:cs="Calibri"/>
          <w:b/>
          <w:sz w:val="22"/>
          <w:szCs w:val="22"/>
        </w:rPr>
      </w:pPr>
      <w:r w:rsidRPr="008F42D7">
        <w:rPr>
          <w:rFonts w:asciiTheme="minorHAnsi" w:hAnsiTheme="minorHAnsi" w:cstheme="minorHAnsi"/>
          <w:sz w:val="22"/>
          <w:szCs w:val="22"/>
        </w:rPr>
        <w:t xml:space="preserve">Se ha revisado el apartado completo y se ha modificado la errata. </w:t>
      </w:r>
    </w:p>
    <w:p w14:paraId="2B924B53" w14:textId="77777777" w:rsidR="0086693B" w:rsidRDefault="0086693B">
      <w:pPr>
        <w:pStyle w:val="Standard"/>
        <w:jc w:val="both"/>
        <w:rPr>
          <w:rFonts w:ascii="Calibri" w:hAnsi="Calibri" w:cs="Calibri"/>
          <w:sz w:val="22"/>
          <w:szCs w:val="22"/>
        </w:rPr>
      </w:pPr>
    </w:p>
    <w:p w14:paraId="266076C9" w14:textId="77777777" w:rsidR="0086693B" w:rsidRDefault="0086693B">
      <w:pPr>
        <w:pStyle w:val="Standard"/>
        <w:widowControl w:val="0"/>
        <w:jc w:val="both"/>
        <w:rPr>
          <w:rFonts w:ascii="Calibri" w:hAnsi="Calibri" w:cs="Calibri"/>
          <w:b/>
          <w:color w:val="000000"/>
          <w:sz w:val="22"/>
          <w:szCs w:val="22"/>
        </w:rPr>
      </w:pPr>
    </w:p>
    <w:p w14:paraId="5DB9C95F" w14:textId="77777777" w:rsidR="0086693B" w:rsidRDefault="00221569">
      <w:pPr>
        <w:pStyle w:val="Standard"/>
        <w:widowControl w:val="0"/>
        <w:pBdr>
          <w:top w:val="single" w:sz="4" w:space="1" w:color="000001"/>
        </w:pBdr>
        <w:jc w:val="both"/>
      </w:pPr>
      <w:r>
        <w:rPr>
          <w:rFonts w:ascii="Calibri" w:hAnsi="Calibri" w:cs="Calibri"/>
          <w:b/>
          <w:bCs/>
          <w:sz w:val="22"/>
          <w:szCs w:val="22"/>
        </w:rPr>
        <w:t>Criterio 6. Personal Académico</w:t>
      </w:r>
    </w:p>
    <w:p w14:paraId="3B6F1EDF" w14:textId="77777777" w:rsidR="0086693B" w:rsidRDefault="0086693B">
      <w:pPr>
        <w:pStyle w:val="Standard"/>
        <w:widowControl w:val="0"/>
        <w:jc w:val="both"/>
        <w:rPr>
          <w:rFonts w:ascii="Calibri" w:hAnsi="Calibri" w:cs="Calibri"/>
          <w:bCs/>
          <w:sz w:val="22"/>
          <w:szCs w:val="22"/>
        </w:rPr>
      </w:pPr>
    </w:p>
    <w:p w14:paraId="3100374A" w14:textId="77777777" w:rsidR="0086693B" w:rsidRDefault="00221569">
      <w:pPr>
        <w:pStyle w:val="Prrafodelista"/>
        <w:widowControl w:val="0"/>
        <w:numPr>
          <w:ilvl w:val="0"/>
          <w:numId w:val="49"/>
        </w:numPr>
        <w:jc w:val="both"/>
      </w:pPr>
      <w:r>
        <w:rPr>
          <w:rFonts w:ascii="Calibri" w:hAnsi="Calibri" w:cs="Calibri"/>
          <w:bCs/>
          <w:i/>
          <w:sz w:val="22"/>
          <w:szCs w:val="22"/>
        </w:rPr>
        <w:t>La Universidad no propone modificaciones en este criterio, pero la incorporación del idioma alemán en la asignatura “Didáctica de la lengua extranjera en Educación Infantil” y la impartición de esta asignatura en alemán, además de castellano, debe acompañarse de una justificación de que se dispone del profesorado adecuado para impartir esta materia en el Centro Virgen de Europa y, en su caso, de la consiguiente modificación en la estructura y composición del profesorado.</w:t>
      </w:r>
    </w:p>
    <w:p w14:paraId="7055E965" w14:textId="77777777" w:rsidR="0086693B" w:rsidRDefault="0086693B">
      <w:pPr>
        <w:pStyle w:val="Standard"/>
        <w:widowControl w:val="0"/>
        <w:jc w:val="both"/>
        <w:rPr>
          <w:rFonts w:ascii="Calibri" w:hAnsi="Calibri" w:cs="Calibri"/>
          <w:b/>
          <w:color w:val="000000"/>
          <w:sz w:val="22"/>
          <w:szCs w:val="22"/>
        </w:rPr>
      </w:pPr>
    </w:p>
    <w:p w14:paraId="2AE7CDE4" w14:textId="77777777" w:rsidR="0086693B" w:rsidRDefault="00221569">
      <w:pPr>
        <w:pStyle w:val="Standard"/>
        <w:widowControl w:val="0"/>
        <w:jc w:val="both"/>
      </w:pPr>
      <w:r>
        <w:rPr>
          <w:rFonts w:ascii="Calibri" w:hAnsi="Calibri" w:cs="Calibri"/>
          <w:b/>
          <w:color w:val="000000"/>
          <w:sz w:val="22"/>
          <w:szCs w:val="22"/>
        </w:rPr>
        <w:t>Respuesta UCA</w:t>
      </w:r>
    </w:p>
    <w:p w14:paraId="19D26398" w14:textId="77777777" w:rsidR="0086693B" w:rsidRDefault="0086693B">
      <w:pPr>
        <w:pStyle w:val="Standard"/>
        <w:widowControl w:val="0"/>
        <w:jc w:val="both"/>
        <w:rPr>
          <w:rFonts w:ascii="Calibri" w:hAnsi="Calibri" w:cs="Calibri"/>
          <w:color w:val="000000"/>
          <w:sz w:val="22"/>
          <w:szCs w:val="22"/>
        </w:rPr>
      </w:pPr>
    </w:p>
    <w:p w14:paraId="34BD8530" w14:textId="1B3C8033" w:rsidR="0086693B" w:rsidRPr="00842AF1" w:rsidRDefault="00221569">
      <w:pPr>
        <w:pStyle w:val="Standard"/>
        <w:widowControl w:val="0"/>
        <w:jc w:val="both"/>
        <w:rPr>
          <w:rFonts w:ascii="Calibri" w:hAnsi="Calibri" w:cs="Calibri"/>
          <w:b/>
          <w:sz w:val="22"/>
          <w:szCs w:val="22"/>
        </w:rPr>
      </w:pPr>
      <w:r w:rsidRPr="00842AF1">
        <w:rPr>
          <w:rFonts w:ascii="Calibri" w:hAnsi="Calibri" w:cs="Calibri"/>
          <w:sz w:val="22"/>
          <w:szCs w:val="22"/>
        </w:rPr>
        <w:t>La asignatura “Didáctica de la lengua extranjera en Educación Infantil” es una optativa de la Mención de “Educación lingüística y literaria”, no se ha ofrecido ni actualmente se ofrece en el Centro de Magisterio Virgen de Europa. Por tanto, entendemos que no hay lugar a dicha justificación. Esta surgiría en el caso de que optásemos por ofrecer dicha mención</w:t>
      </w:r>
      <w:r w:rsidR="00206632" w:rsidRPr="00842AF1">
        <w:rPr>
          <w:rFonts w:ascii="Calibri" w:hAnsi="Calibri" w:cs="Calibri"/>
          <w:sz w:val="22"/>
          <w:szCs w:val="22"/>
        </w:rPr>
        <w:t>, y en tal caso</w:t>
      </w:r>
      <w:r w:rsidR="00BE7C04" w:rsidRPr="00842AF1">
        <w:rPr>
          <w:rFonts w:ascii="Calibri" w:hAnsi="Calibri" w:cs="Calibri"/>
          <w:sz w:val="22"/>
          <w:szCs w:val="22"/>
        </w:rPr>
        <w:t xml:space="preserve">, </w:t>
      </w:r>
      <w:r w:rsidR="007A4AAE" w:rsidRPr="00842AF1">
        <w:rPr>
          <w:rFonts w:ascii="Calibri" w:hAnsi="Calibri" w:cs="Calibri"/>
          <w:sz w:val="22"/>
          <w:szCs w:val="22"/>
        </w:rPr>
        <w:t xml:space="preserve">el centro dispone con un profesor </w:t>
      </w:r>
      <w:r w:rsidR="00BE7C04" w:rsidRPr="00842AF1">
        <w:rPr>
          <w:rFonts w:ascii="Calibri" w:hAnsi="Calibri" w:cs="Calibri"/>
          <w:sz w:val="22"/>
          <w:szCs w:val="22"/>
        </w:rPr>
        <w:t xml:space="preserve">cualificado </w:t>
      </w:r>
      <w:r w:rsidR="00206632" w:rsidRPr="00842AF1">
        <w:rPr>
          <w:rFonts w:ascii="Calibri" w:hAnsi="Calibri" w:cs="Calibri"/>
          <w:sz w:val="22"/>
          <w:szCs w:val="22"/>
        </w:rPr>
        <w:t xml:space="preserve">en dicho idioma, e incluso, al tratarse de un Centro Adscrito cuya gestión es privada se procedería a la contratación del profesorado necesario. </w:t>
      </w:r>
    </w:p>
    <w:p w14:paraId="65AB4160" w14:textId="77777777" w:rsidR="0086693B" w:rsidRDefault="0086693B">
      <w:pPr>
        <w:pStyle w:val="Standard"/>
        <w:widowControl w:val="0"/>
        <w:jc w:val="both"/>
        <w:rPr>
          <w:rFonts w:ascii="Calibri" w:hAnsi="Calibri" w:cs="Calibri"/>
          <w:b/>
          <w:color w:val="000000"/>
          <w:sz w:val="22"/>
          <w:szCs w:val="22"/>
        </w:rPr>
      </w:pPr>
    </w:p>
    <w:p w14:paraId="75F7EFE4" w14:textId="77777777" w:rsidR="0086693B" w:rsidRDefault="00221569">
      <w:pPr>
        <w:pStyle w:val="Standard"/>
        <w:widowControl w:val="0"/>
        <w:pBdr>
          <w:top w:val="single" w:sz="4" w:space="1" w:color="000001"/>
        </w:pBdr>
        <w:jc w:val="both"/>
      </w:pPr>
      <w:r>
        <w:rPr>
          <w:rFonts w:ascii="Calibri" w:hAnsi="Calibri" w:cs="Calibri"/>
          <w:b/>
          <w:bCs/>
          <w:sz w:val="22"/>
          <w:szCs w:val="22"/>
        </w:rPr>
        <w:t>Criterio 10. Calendario de implantación</w:t>
      </w:r>
    </w:p>
    <w:p w14:paraId="43BAECDF" w14:textId="77777777" w:rsidR="0086693B" w:rsidRDefault="0086693B">
      <w:pPr>
        <w:pStyle w:val="Standard"/>
        <w:widowControl w:val="0"/>
        <w:pBdr>
          <w:top w:val="single" w:sz="4" w:space="1" w:color="000001"/>
        </w:pBdr>
        <w:jc w:val="both"/>
        <w:rPr>
          <w:rFonts w:ascii="Calibri" w:hAnsi="Calibri" w:cs="Calibri"/>
          <w:b/>
          <w:bCs/>
          <w:sz w:val="22"/>
          <w:szCs w:val="22"/>
        </w:rPr>
      </w:pPr>
    </w:p>
    <w:p w14:paraId="751E0857" w14:textId="77777777" w:rsidR="0086693B" w:rsidRDefault="00221569">
      <w:pPr>
        <w:pStyle w:val="Prrafodelista"/>
        <w:numPr>
          <w:ilvl w:val="0"/>
          <w:numId w:val="49"/>
        </w:numPr>
        <w:jc w:val="both"/>
      </w:pPr>
      <w:r>
        <w:rPr>
          <w:rFonts w:ascii="Calibri" w:eastAsia="Calibri" w:hAnsi="Calibri" w:cs="Calibri"/>
          <w:i/>
          <w:sz w:val="22"/>
          <w:szCs w:val="22"/>
          <w:lang w:eastAsia="es-ES"/>
        </w:rPr>
        <w:t>La Universidad debe indicar cuándo se harán efectivas las modificaciones y, en su caso, cómo afectarán al alumnado ya matriculado en el plan de estudios que es objeto de modificación; por ello, se deberá establecer un procedimiento que informe cómo se realizarán estos cambios gradualmente y que salvaguarden los derechos del alumnado que está cursando el plan de estudios.</w:t>
      </w:r>
    </w:p>
    <w:p w14:paraId="1C32EFF0" w14:textId="77777777" w:rsidR="0086693B" w:rsidRDefault="0086693B">
      <w:pPr>
        <w:pStyle w:val="Prrafodelista"/>
        <w:jc w:val="both"/>
        <w:rPr>
          <w:rFonts w:ascii="Calibri" w:hAnsi="Calibri" w:cs="Calibri"/>
          <w:b/>
          <w:color w:val="000000"/>
          <w:sz w:val="22"/>
          <w:szCs w:val="22"/>
        </w:rPr>
      </w:pPr>
    </w:p>
    <w:p w14:paraId="692B8740" w14:textId="77777777" w:rsidR="0086693B" w:rsidRDefault="00221569">
      <w:pPr>
        <w:pStyle w:val="Standard"/>
        <w:widowControl w:val="0"/>
        <w:jc w:val="both"/>
      </w:pPr>
      <w:r>
        <w:rPr>
          <w:rFonts w:ascii="Calibri" w:hAnsi="Calibri" w:cs="Calibri"/>
          <w:b/>
          <w:color w:val="000000"/>
          <w:sz w:val="22"/>
          <w:szCs w:val="22"/>
        </w:rPr>
        <w:t>Respuesta UCA</w:t>
      </w:r>
    </w:p>
    <w:p w14:paraId="45F0A3E0" w14:textId="34587900" w:rsidR="0086693B" w:rsidRDefault="0086693B">
      <w:pPr>
        <w:pStyle w:val="Standard"/>
        <w:widowControl w:val="0"/>
        <w:jc w:val="both"/>
        <w:rPr>
          <w:rFonts w:ascii="Calibri" w:hAnsi="Calibri" w:cs="Calibri"/>
          <w:color w:val="000000"/>
          <w:sz w:val="22"/>
          <w:szCs w:val="22"/>
        </w:rPr>
      </w:pPr>
    </w:p>
    <w:p w14:paraId="4126B91C" w14:textId="10956519" w:rsidR="000A0F21" w:rsidRDefault="000A0F21">
      <w:pPr>
        <w:pStyle w:val="Standard"/>
        <w:widowControl w:val="0"/>
        <w:jc w:val="both"/>
        <w:rPr>
          <w:rFonts w:ascii="Calibri" w:hAnsi="Calibri" w:cs="Calibri"/>
          <w:color w:val="000000"/>
          <w:sz w:val="22"/>
          <w:szCs w:val="22"/>
        </w:rPr>
      </w:pPr>
      <w:r>
        <w:rPr>
          <w:rFonts w:ascii="Calibri" w:hAnsi="Calibri" w:cs="Calibri"/>
          <w:color w:val="000000"/>
          <w:sz w:val="22"/>
          <w:szCs w:val="22"/>
        </w:rPr>
        <w:t>Las modificaciones que se solicitan se implantarán una vez aprobadas por la DEVA y entrarían en vigor en el siguiente Curso Académico de dicha aprobación.</w:t>
      </w:r>
      <w:bookmarkStart w:id="0" w:name="_GoBack"/>
      <w:bookmarkEnd w:id="0"/>
    </w:p>
    <w:p w14:paraId="3BCBAB5B" w14:textId="77777777" w:rsidR="0086693B" w:rsidRDefault="0086693B">
      <w:pPr>
        <w:pStyle w:val="Standard"/>
        <w:widowControl w:val="0"/>
        <w:jc w:val="both"/>
        <w:rPr>
          <w:rFonts w:ascii="Calibri" w:hAnsi="Calibri" w:cs="Calibri"/>
          <w:color w:val="000000"/>
          <w:sz w:val="22"/>
          <w:szCs w:val="22"/>
        </w:rPr>
      </w:pPr>
    </w:p>
    <w:p w14:paraId="0F7999E1" w14:textId="77777777" w:rsidR="0086693B" w:rsidRDefault="0086693B">
      <w:pPr>
        <w:pStyle w:val="Standard"/>
        <w:widowControl w:val="0"/>
        <w:jc w:val="both"/>
      </w:pPr>
    </w:p>
    <w:sectPr w:rsidR="0086693B">
      <w:footerReference w:type="default" r:id="rId7"/>
      <w:pgSz w:w="11906" w:h="16838"/>
      <w:pgMar w:top="1417" w:right="1701" w:bottom="1417" w:left="1701"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191FC" w14:textId="77777777" w:rsidR="00EF3F63" w:rsidRDefault="00EF3F63">
      <w:r>
        <w:separator/>
      </w:r>
    </w:p>
  </w:endnote>
  <w:endnote w:type="continuationSeparator" w:id="0">
    <w:p w14:paraId="311B484A" w14:textId="77777777" w:rsidR="00EF3F63" w:rsidRDefault="00EF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Grand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F66F3" w14:textId="7C546B86" w:rsidR="00367DD5" w:rsidRDefault="00221569">
    <w:pPr>
      <w:pStyle w:val="Piedepgina"/>
      <w:jc w:val="right"/>
    </w:pPr>
    <w:r>
      <w:rPr>
        <w:rFonts w:ascii="Garamond" w:hAnsi="Garamond"/>
        <w:sz w:val="18"/>
        <w:szCs w:val="18"/>
      </w:rPr>
      <w:t xml:space="preserve">Página </w:t>
    </w:r>
    <w:r>
      <w:fldChar w:fldCharType="begin"/>
    </w:r>
    <w:r>
      <w:instrText xml:space="preserve"> PAGE </w:instrText>
    </w:r>
    <w:r>
      <w:fldChar w:fldCharType="separate"/>
    </w:r>
    <w:r w:rsidR="000A0F21">
      <w:rPr>
        <w:noProof/>
      </w:rPr>
      <w:t>2</w:t>
    </w:r>
    <w:r>
      <w:fldChar w:fldCharType="end"/>
    </w:r>
    <w:r>
      <w:rPr>
        <w:rFonts w:ascii="Garamond" w:hAnsi="Garamond"/>
        <w:sz w:val="18"/>
        <w:szCs w:val="18"/>
      </w:rPr>
      <w:t xml:space="preserve"> de </w:t>
    </w:r>
    <w:fldSimple w:instr=" NUMPAGES ">
      <w:r w:rsidR="000A0F21">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B2CA" w14:textId="77777777" w:rsidR="00EF3F63" w:rsidRDefault="00EF3F63">
      <w:r>
        <w:rPr>
          <w:color w:val="000000"/>
        </w:rPr>
        <w:separator/>
      </w:r>
    </w:p>
  </w:footnote>
  <w:footnote w:type="continuationSeparator" w:id="0">
    <w:p w14:paraId="25A1EA5D" w14:textId="77777777" w:rsidR="00EF3F63" w:rsidRDefault="00EF3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3B70"/>
    <w:multiLevelType w:val="multilevel"/>
    <w:tmpl w:val="11068A28"/>
    <w:styleLink w:val="WWNum33"/>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90F3313"/>
    <w:multiLevelType w:val="multilevel"/>
    <w:tmpl w:val="3D6A57FC"/>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A8C46F9"/>
    <w:multiLevelType w:val="multilevel"/>
    <w:tmpl w:val="F8E883BC"/>
    <w:styleLink w:val="WWNum41"/>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D7B48C1"/>
    <w:multiLevelType w:val="multilevel"/>
    <w:tmpl w:val="9C8AD42C"/>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2F20904"/>
    <w:multiLevelType w:val="multilevel"/>
    <w:tmpl w:val="411A009E"/>
    <w:styleLink w:val="WWNum24"/>
    <w:lvl w:ilvl="0">
      <w:start w:val="4"/>
      <w:numFmt w:val="decimal"/>
      <w:lvlText w:val="6.%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5E63F4A"/>
    <w:multiLevelType w:val="multilevel"/>
    <w:tmpl w:val="9B22ED8A"/>
    <w:styleLink w:val="WWNum25"/>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7E96FD2"/>
    <w:multiLevelType w:val="multilevel"/>
    <w:tmpl w:val="1F8C82E8"/>
    <w:styleLink w:val="WWNum43"/>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BF3649C"/>
    <w:multiLevelType w:val="multilevel"/>
    <w:tmpl w:val="E1D411F4"/>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E6A7B57"/>
    <w:multiLevelType w:val="multilevel"/>
    <w:tmpl w:val="2806E618"/>
    <w:styleLink w:val="WWNum27"/>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207B3E10"/>
    <w:multiLevelType w:val="multilevel"/>
    <w:tmpl w:val="3B129BC6"/>
    <w:styleLink w:val="WWNum7"/>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0" w15:restartNumberingAfterBreak="0">
    <w:nsid w:val="23216BD2"/>
    <w:multiLevelType w:val="multilevel"/>
    <w:tmpl w:val="58DC664E"/>
    <w:styleLink w:val="WWNum1"/>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1" w15:restartNumberingAfterBreak="0">
    <w:nsid w:val="2470160E"/>
    <w:multiLevelType w:val="multilevel"/>
    <w:tmpl w:val="AA18D172"/>
    <w:styleLink w:val="WWNum11"/>
    <w:lvl w:ilvl="0">
      <w:numFmt w:val="bullet"/>
      <w:lvlText w:val=""/>
      <w:lvlJc w:val="left"/>
      <w:pPr>
        <w:ind w:left="397" w:hanging="22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7F46A5D"/>
    <w:multiLevelType w:val="multilevel"/>
    <w:tmpl w:val="74BCCF6C"/>
    <w:styleLink w:val="WWNum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94A2AB0"/>
    <w:multiLevelType w:val="multilevel"/>
    <w:tmpl w:val="A63A6F66"/>
    <w:styleLink w:val="WWNum26"/>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294C00E9"/>
    <w:multiLevelType w:val="multilevel"/>
    <w:tmpl w:val="3BB28D16"/>
    <w:styleLink w:val="WWNum1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5" w15:restartNumberingAfterBreak="0">
    <w:nsid w:val="296125B1"/>
    <w:multiLevelType w:val="multilevel"/>
    <w:tmpl w:val="84E4A0A6"/>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2A9966CE"/>
    <w:multiLevelType w:val="multilevel"/>
    <w:tmpl w:val="76DE8BCC"/>
    <w:styleLink w:val="WWNum45"/>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B6C7FB3"/>
    <w:multiLevelType w:val="multilevel"/>
    <w:tmpl w:val="80385C7A"/>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C574F7F"/>
    <w:multiLevelType w:val="multilevel"/>
    <w:tmpl w:val="18D04AA8"/>
    <w:styleLink w:val="WWNum22"/>
    <w:lvl w:ilvl="0">
      <w:numFmt w:val="bullet"/>
      <w:lvlText w:val="-"/>
      <w:lvlJc w:val="left"/>
      <w:pPr>
        <w:ind w:left="720" w:hanging="360"/>
      </w:pPr>
      <w:rPr>
        <w:rFonts w:eastAsia="Times New Roman" w:cs="MS Mincho"/>
      </w:rPr>
    </w:lvl>
    <w:lvl w:ilvl="1">
      <w:numFmt w:val="bullet"/>
      <w:lvlText w:val="o"/>
      <w:lvlJc w:val="left"/>
      <w:pPr>
        <w:ind w:left="1440" w:hanging="360"/>
      </w:pPr>
      <w:rPr>
        <w:rFonts w:ascii="Courier New" w:hAnsi="Courier New" w:cs="MS Mincho"/>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MS Mincho"/>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MS Mincho"/>
      </w:rPr>
    </w:lvl>
    <w:lvl w:ilvl="8">
      <w:numFmt w:val="bullet"/>
      <w:lvlText w:val=""/>
      <w:lvlJc w:val="left"/>
      <w:pPr>
        <w:ind w:left="6480" w:hanging="360"/>
      </w:pPr>
      <w:rPr>
        <w:rFonts w:ascii="Wingdings" w:hAnsi="Wingdings"/>
      </w:rPr>
    </w:lvl>
  </w:abstractNum>
  <w:abstractNum w:abstractNumId="19" w15:restartNumberingAfterBreak="0">
    <w:nsid w:val="2CBF68BE"/>
    <w:multiLevelType w:val="multilevel"/>
    <w:tmpl w:val="06B0D58E"/>
    <w:styleLink w:val="WWNum39"/>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C76E46"/>
    <w:multiLevelType w:val="multilevel"/>
    <w:tmpl w:val="98BCE39C"/>
    <w:styleLink w:val="WWNum17"/>
    <w:lvl w:ilvl="0">
      <w:numFmt w:val="bullet"/>
      <w:lvlText w:val=""/>
      <w:lvlJc w:val="left"/>
      <w:pPr>
        <w:ind w:left="360" w:hanging="360"/>
      </w:pPr>
      <w:rPr>
        <w:rFonts w:ascii="Wingdings" w:hAnsi="Wingdings"/>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1" w15:restartNumberingAfterBreak="0">
    <w:nsid w:val="2EE702AC"/>
    <w:multiLevelType w:val="multilevel"/>
    <w:tmpl w:val="6F6CE282"/>
    <w:styleLink w:val="WWNum42"/>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F700BCE"/>
    <w:multiLevelType w:val="multilevel"/>
    <w:tmpl w:val="3A540036"/>
    <w:styleLink w:val="WWNum30"/>
    <w:lvl w:ilvl="0">
      <w:numFmt w:val="bullet"/>
      <w:lvlText w:val="•"/>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F905E1C"/>
    <w:multiLevelType w:val="multilevel"/>
    <w:tmpl w:val="23A0F9C6"/>
    <w:styleLink w:val="WWNum2"/>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4" w15:restartNumberingAfterBreak="0">
    <w:nsid w:val="32D970E8"/>
    <w:multiLevelType w:val="multilevel"/>
    <w:tmpl w:val="7DB8943C"/>
    <w:styleLink w:val="WWNum29"/>
    <w:lvl w:ilvl="0">
      <w:numFmt w:val="bullet"/>
      <w:lvlText w:val="•"/>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7B960B7"/>
    <w:multiLevelType w:val="multilevel"/>
    <w:tmpl w:val="163E94C2"/>
    <w:styleLink w:val="WWNum44"/>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3B2A72FD"/>
    <w:multiLevelType w:val="multilevel"/>
    <w:tmpl w:val="26BA1C42"/>
    <w:styleLink w:val="WWNum8"/>
    <w:lvl w:ilvl="0">
      <w:numFmt w:val="bullet"/>
      <w:lvlText w:val=""/>
      <w:lvlJc w:val="left"/>
      <w:pPr>
        <w:ind w:left="227" w:hanging="227"/>
      </w:pPr>
      <w:rPr>
        <w:rFonts w:ascii="Symbol" w:hAnsi="Symbol"/>
      </w:rPr>
    </w:lvl>
    <w:lvl w:ilvl="1">
      <w:numFmt w:val="bullet"/>
      <w:lvlText w:val="o"/>
      <w:lvlJc w:val="left"/>
      <w:pPr>
        <w:ind w:left="1270" w:hanging="360"/>
      </w:pPr>
      <w:rPr>
        <w:rFonts w:ascii="Courier New" w:hAnsi="Courier New"/>
      </w:rPr>
    </w:lvl>
    <w:lvl w:ilvl="2">
      <w:numFmt w:val="bullet"/>
      <w:lvlText w:val=""/>
      <w:lvlJc w:val="left"/>
      <w:pPr>
        <w:ind w:left="1990" w:hanging="360"/>
      </w:pPr>
      <w:rPr>
        <w:rFonts w:ascii="Wingdings" w:hAnsi="Wingdings"/>
      </w:rPr>
    </w:lvl>
    <w:lvl w:ilvl="3">
      <w:numFmt w:val="bullet"/>
      <w:lvlText w:val=""/>
      <w:lvlJc w:val="left"/>
      <w:pPr>
        <w:ind w:left="2710" w:hanging="360"/>
      </w:pPr>
      <w:rPr>
        <w:rFonts w:ascii="Symbol" w:hAnsi="Symbol"/>
      </w:rPr>
    </w:lvl>
    <w:lvl w:ilvl="4">
      <w:numFmt w:val="bullet"/>
      <w:lvlText w:val="o"/>
      <w:lvlJc w:val="left"/>
      <w:pPr>
        <w:ind w:left="3430" w:hanging="360"/>
      </w:pPr>
      <w:rPr>
        <w:rFonts w:ascii="Courier New" w:hAnsi="Courier New"/>
      </w:rPr>
    </w:lvl>
    <w:lvl w:ilvl="5">
      <w:numFmt w:val="bullet"/>
      <w:lvlText w:val=""/>
      <w:lvlJc w:val="left"/>
      <w:pPr>
        <w:ind w:left="4150" w:hanging="360"/>
      </w:pPr>
      <w:rPr>
        <w:rFonts w:ascii="Wingdings" w:hAnsi="Wingdings"/>
      </w:rPr>
    </w:lvl>
    <w:lvl w:ilvl="6">
      <w:numFmt w:val="bullet"/>
      <w:lvlText w:val=""/>
      <w:lvlJc w:val="left"/>
      <w:pPr>
        <w:ind w:left="4870" w:hanging="360"/>
      </w:pPr>
      <w:rPr>
        <w:rFonts w:ascii="Symbol" w:hAnsi="Symbol"/>
      </w:rPr>
    </w:lvl>
    <w:lvl w:ilvl="7">
      <w:numFmt w:val="bullet"/>
      <w:lvlText w:val="o"/>
      <w:lvlJc w:val="left"/>
      <w:pPr>
        <w:ind w:left="5590" w:hanging="360"/>
      </w:pPr>
      <w:rPr>
        <w:rFonts w:ascii="Courier New" w:hAnsi="Courier New"/>
      </w:rPr>
    </w:lvl>
    <w:lvl w:ilvl="8">
      <w:numFmt w:val="bullet"/>
      <w:lvlText w:val=""/>
      <w:lvlJc w:val="left"/>
      <w:pPr>
        <w:ind w:left="6310" w:hanging="360"/>
      </w:pPr>
      <w:rPr>
        <w:rFonts w:ascii="Wingdings" w:hAnsi="Wingdings"/>
      </w:rPr>
    </w:lvl>
  </w:abstractNum>
  <w:abstractNum w:abstractNumId="27" w15:restartNumberingAfterBreak="0">
    <w:nsid w:val="3D400DF5"/>
    <w:multiLevelType w:val="multilevel"/>
    <w:tmpl w:val="543AAEEC"/>
    <w:styleLink w:val="WWNum23"/>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8" w15:restartNumberingAfterBreak="0">
    <w:nsid w:val="41552951"/>
    <w:multiLevelType w:val="multilevel"/>
    <w:tmpl w:val="A9B2ACE6"/>
    <w:styleLink w:val="WWNum9"/>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9" w15:restartNumberingAfterBreak="0">
    <w:nsid w:val="48EA0464"/>
    <w:multiLevelType w:val="multilevel"/>
    <w:tmpl w:val="47FE38E6"/>
    <w:styleLink w:val="WWNum10"/>
    <w:lvl w:ilvl="0">
      <w:numFmt w:val="bullet"/>
      <w:lvlText w:val="-"/>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49E75AFA"/>
    <w:multiLevelType w:val="multilevel"/>
    <w:tmpl w:val="FD040850"/>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D381118"/>
    <w:multiLevelType w:val="multilevel"/>
    <w:tmpl w:val="FBD816A4"/>
    <w:styleLink w:val="WWNum47"/>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E001967"/>
    <w:multiLevelType w:val="multilevel"/>
    <w:tmpl w:val="9AA05D32"/>
    <w:styleLink w:val="WWNum46"/>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4E3920FF"/>
    <w:multiLevelType w:val="multilevel"/>
    <w:tmpl w:val="FD44DF06"/>
    <w:styleLink w:val="WWNum5"/>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51AB654C"/>
    <w:multiLevelType w:val="multilevel"/>
    <w:tmpl w:val="A0BE0056"/>
    <w:styleLink w:val="WWNum37"/>
    <w:lvl w:ilvl="0">
      <w:start w:val="1"/>
      <w:numFmt w:val="upperRoman"/>
      <w:lvlText w:val="(%1)"/>
      <w:lvlJc w:val="left"/>
      <w:pPr>
        <w:ind w:left="1800" w:hanging="72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5" w15:restartNumberingAfterBreak="0">
    <w:nsid w:val="54313550"/>
    <w:multiLevelType w:val="multilevel"/>
    <w:tmpl w:val="06BC93FA"/>
    <w:styleLink w:val="WWNum28"/>
    <w:lvl w:ilvl="0">
      <w:numFmt w:val="bullet"/>
      <w:lvlText w:val="•"/>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555B46A2"/>
    <w:multiLevelType w:val="multilevel"/>
    <w:tmpl w:val="EC3EC49C"/>
    <w:styleLink w:val="WWNum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5A60595E"/>
    <w:multiLevelType w:val="multilevel"/>
    <w:tmpl w:val="83E6851E"/>
    <w:styleLink w:val="WWNum34"/>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D6D6D99"/>
    <w:multiLevelType w:val="multilevel"/>
    <w:tmpl w:val="AB847D66"/>
    <w:styleLink w:val="WWNum3"/>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9" w15:restartNumberingAfterBreak="0">
    <w:nsid w:val="61D56BAD"/>
    <w:multiLevelType w:val="multilevel"/>
    <w:tmpl w:val="5218BBE0"/>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6E2B262B"/>
    <w:multiLevelType w:val="multilevel"/>
    <w:tmpl w:val="F5184776"/>
    <w:styleLink w:val="WWNum15"/>
    <w:lvl w:ilvl="0">
      <w:numFmt w:val="bullet"/>
      <w:lvlText w:val="-"/>
      <w:lvlJc w:val="left"/>
      <w:pPr>
        <w:ind w:left="1068" w:hanging="360"/>
      </w:pPr>
      <w:rPr>
        <w:rFonts w:ascii="Calibri" w:eastAsia="Times New Roman" w:hAnsi="Calibri"/>
        <w:color w:val="00000A"/>
        <w:sz w:val="20"/>
        <w:szCs w:val="20"/>
      </w:rPr>
    </w:lvl>
    <w:lvl w:ilvl="1">
      <w:numFmt w:val="bullet"/>
      <w:lvlText w:val="o"/>
      <w:lvlJc w:val="left"/>
      <w:pPr>
        <w:ind w:left="1788" w:hanging="360"/>
      </w:pPr>
      <w:rPr>
        <w:rFonts w:ascii="Courier New" w:hAnsi="Courier New" w:cs="MS Mincho"/>
      </w:rPr>
    </w:lvl>
    <w:lvl w:ilvl="2">
      <w:numFmt w:val="bullet"/>
      <w:lvlText w:val=""/>
      <w:lvlJc w:val="left"/>
      <w:pPr>
        <w:ind w:left="2508" w:hanging="360"/>
      </w:pPr>
      <w:rPr>
        <w:rFonts w:ascii="Wingdings" w:hAnsi="Wingdings" w:cs="MS Mincho"/>
      </w:rPr>
    </w:lvl>
    <w:lvl w:ilvl="3">
      <w:numFmt w:val="bullet"/>
      <w:lvlText w:val=""/>
      <w:lvlJc w:val="left"/>
      <w:pPr>
        <w:ind w:left="3228" w:hanging="360"/>
      </w:pPr>
      <w:rPr>
        <w:rFonts w:ascii="Symbol" w:hAnsi="Symbol" w:cs="MS Mincho"/>
      </w:rPr>
    </w:lvl>
    <w:lvl w:ilvl="4">
      <w:numFmt w:val="bullet"/>
      <w:lvlText w:val="o"/>
      <w:lvlJc w:val="left"/>
      <w:pPr>
        <w:ind w:left="3948" w:hanging="360"/>
      </w:pPr>
      <w:rPr>
        <w:rFonts w:ascii="Courier New" w:hAnsi="Courier New" w:cs="MS Mincho"/>
      </w:rPr>
    </w:lvl>
    <w:lvl w:ilvl="5">
      <w:numFmt w:val="bullet"/>
      <w:lvlText w:val=""/>
      <w:lvlJc w:val="left"/>
      <w:pPr>
        <w:ind w:left="4668" w:hanging="360"/>
      </w:pPr>
      <w:rPr>
        <w:rFonts w:ascii="Wingdings" w:hAnsi="Wingdings" w:cs="MS Mincho"/>
      </w:rPr>
    </w:lvl>
    <w:lvl w:ilvl="6">
      <w:numFmt w:val="bullet"/>
      <w:lvlText w:val=""/>
      <w:lvlJc w:val="left"/>
      <w:pPr>
        <w:ind w:left="5388" w:hanging="360"/>
      </w:pPr>
      <w:rPr>
        <w:rFonts w:ascii="Symbol" w:hAnsi="Symbol" w:cs="MS Mincho"/>
      </w:rPr>
    </w:lvl>
    <w:lvl w:ilvl="7">
      <w:numFmt w:val="bullet"/>
      <w:lvlText w:val="o"/>
      <w:lvlJc w:val="left"/>
      <w:pPr>
        <w:ind w:left="6108" w:hanging="360"/>
      </w:pPr>
      <w:rPr>
        <w:rFonts w:ascii="Courier New" w:hAnsi="Courier New" w:cs="MS Mincho"/>
      </w:rPr>
    </w:lvl>
    <w:lvl w:ilvl="8">
      <w:numFmt w:val="bullet"/>
      <w:lvlText w:val=""/>
      <w:lvlJc w:val="left"/>
      <w:pPr>
        <w:ind w:left="6828" w:hanging="360"/>
      </w:pPr>
      <w:rPr>
        <w:rFonts w:ascii="Wingdings" w:hAnsi="Wingdings" w:cs="MS Mincho"/>
      </w:rPr>
    </w:lvl>
  </w:abstractNum>
  <w:abstractNum w:abstractNumId="41" w15:restartNumberingAfterBreak="0">
    <w:nsid w:val="6E725DCA"/>
    <w:multiLevelType w:val="multilevel"/>
    <w:tmpl w:val="BD7CBC7E"/>
    <w:styleLink w:val="WWNum36"/>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42" w15:restartNumberingAfterBreak="0">
    <w:nsid w:val="6EBC7F7A"/>
    <w:multiLevelType w:val="multilevel"/>
    <w:tmpl w:val="6D6C3CC0"/>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MS Mincho"/>
      </w:rPr>
    </w:lvl>
    <w:lvl w:ilvl="2">
      <w:numFmt w:val="bullet"/>
      <w:lvlText w:val=""/>
      <w:lvlJc w:val="left"/>
      <w:pPr>
        <w:ind w:left="2160" w:hanging="360"/>
      </w:pPr>
      <w:rPr>
        <w:rFonts w:ascii="Wingdings" w:hAnsi="Wingdings" w:cs="MS Mincho"/>
      </w:rPr>
    </w:lvl>
    <w:lvl w:ilvl="3">
      <w:numFmt w:val="bullet"/>
      <w:lvlText w:val=""/>
      <w:lvlJc w:val="left"/>
      <w:pPr>
        <w:ind w:left="2880" w:hanging="360"/>
      </w:pPr>
      <w:rPr>
        <w:rFonts w:ascii="Symbol" w:hAnsi="Symbol" w:cs="MS Mincho"/>
      </w:rPr>
    </w:lvl>
    <w:lvl w:ilvl="4">
      <w:numFmt w:val="bullet"/>
      <w:lvlText w:val="o"/>
      <w:lvlJc w:val="left"/>
      <w:pPr>
        <w:ind w:left="3600" w:hanging="360"/>
      </w:pPr>
      <w:rPr>
        <w:rFonts w:ascii="Courier New" w:hAnsi="Courier New" w:cs="MS Mincho"/>
      </w:rPr>
    </w:lvl>
    <w:lvl w:ilvl="5">
      <w:numFmt w:val="bullet"/>
      <w:lvlText w:val=""/>
      <w:lvlJc w:val="left"/>
      <w:pPr>
        <w:ind w:left="4320" w:hanging="360"/>
      </w:pPr>
      <w:rPr>
        <w:rFonts w:ascii="Wingdings" w:hAnsi="Wingdings" w:cs="MS Mincho"/>
      </w:rPr>
    </w:lvl>
    <w:lvl w:ilvl="6">
      <w:numFmt w:val="bullet"/>
      <w:lvlText w:val=""/>
      <w:lvlJc w:val="left"/>
      <w:pPr>
        <w:ind w:left="5040" w:hanging="360"/>
      </w:pPr>
      <w:rPr>
        <w:rFonts w:ascii="Symbol" w:hAnsi="Symbol" w:cs="MS Mincho"/>
      </w:rPr>
    </w:lvl>
    <w:lvl w:ilvl="7">
      <w:numFmt w:val="bullet"/>
      <w:lvlText w:val="o"/>
      <w:lvlJc w:val="left"/>
      <w:pPr>
        <w:ind w:left="5760" w:hanging="360"/>
      </w:pPr>
      <w:rPr>
        <w:rFonts w:ascii="Courier New" w:hAnsi="Courier New" w:cs="MS Mincho"/>
      </w:rPr>
    </w:lvl>
    <w:lvl w:ilvl="8">
      <w:numFmt w:val="bullet"/>
      <w:lvlText w:val=""/>
      <w:lvlJc w:val="left"/>
      <w:pPr>
        <w:ind w:left="6480" w:hanging="360"/>
      </w:pPr>
      <w:rPr>
        <w:rFonts w:ascii="Wingdings" w:hAnsi="Wingdings" w:cs="MS Mincho"/>
      </w:rPr>
    </w:lvl>
  </w:abstractNum>
  <w:abstractNum w:abstractNumId="43" w15:restartNumberingAfterBreak="0">
    <w:nsid w:val="73932078"/>
    <w:multiLevelType w:val="multilevel"/>
    <w:tmpl w:val="8ED855F4"/>
    <w:styleLink w:val="WWNum19"/>
    <w:lvl w:ilvl="0">
      <w:start w:val="1"/>
      <w:numFmt w:val="decimal"/>
      <w:lvlText w:val="%1."/>
      <w:lvlJc w:val="left"/>
      <w:pPr>
        <w:ind w:left="1068" w:hanging="360"/>
      </w:pPr>
      <w:rPr>
        <w:b w:val="0"/>
        <w:i w:val="0"/>
      </w:r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44" w15:restartNumberingAfterBreak="0">
    <w:nsid w:val="74C73E6C"/>
    <w:multiLevelType w:val="multilevel"/>
    <w:tmpl w:val="C98455F6"/>
    <w:styleLink w:val="WWNum21"/>
    <w:lvl w:ilvl="0">
      <w:numFmt w:val="bullet"/>
      <w:lvlText w:val="-"/>
      <w:lvlJc w:val="left"/>
      <w:pPr>
        <w:ind w:left="720" w:hanging="360"/>
      </w:pPr>
      <w:rPr>
        <w:rFonts w:ascii="Calibri" w:eastAsia="Calibri" w:hAnsi="Calibri" w:cs="MS Mincho"/>
      </w:rPr>
    </w:lvl>
    <w:lvl w:ilvl="1">
      <w:numFmt w:val="bullet"/>
      <w:lvlText w:val="o"/>
      <w:lvlJc w:val="left"/>
      <w:pPr>
        <w:ind w:left="1440" w:hanging="360"/>
      </w:pPr>
      <w:rPr>
        <w:rFonts w:ascii="Courier New" w:hAnsi="Courier New" w:cs="MS Mincho"/>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MS Mincho"/>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MS Mincho"/>
      </w:rPr>
    </w:lvl>
    <w:lvl w:ilvl="8">
      <w:numFmt w:val="bullet"/>
      <w:lvlText w:val=""/>
      <w:lvlJc w:val="left"/>
      <w:pPr>
        <w:ind w:left="6480" w:hanging="360"/>
      </w:pPr>
      <w:rPr>
        <w:rFonts w:ascii="Wingdings" w:hAnsi="Wingdings"/>
      </w:rPr>
    </w:lvl>
  </w:abstractNum>
  <w:abstractNum w:abstractNumId="45" w15:restartNumberingAfterBreak="0">
    <w:nsid w:val="76A84B24"/>
    <w:multiLevelType w:val="multilevel"/>
    <w:tmpl w:val="C59EF06E"/>
    <w:styleLink w:val="WWNum16"/>
    <w:lvl w:ilvl="0">
      <w:numFmt w:val="bullet"/>
      <w:lvlText w:val="-"/>
      <w:lvlJc w:val="left"/>
      <w:pPr>
        <w:ind w:left="678" w:hanging="360"/>
      </w:pPr>
      <w:rPr>
        <w:rFonts w:eastAsia="Times New Roman" w:cs="MS Mincho"/>
      </w:rPr>
    </w:lvl>
    <w:lvl w:ilvl="1">
      <w:numFmt w:val="bullet"/>
      <w:lvlText w:val="o"/>
      <w:lvlJc w:val="left"/>
      <w:pPr>
        <w:ind w:left="1398" w:hanging="360"/>
      </w:pPr>
      <w:rPr>
        <w:rFonts w:ascii="Courier New" w:hAnsi="Courier New" w:cs="MS Mincho"/>
      </w:rPr>
    </w:lvl>
    <w:lvl w:ilvl="2">
      <w:numFmt w:val="bullet"/>
      <w:lvlText w:val=""/>
      <w:lvlJc w:val="left"/>
      <w:pPr>
        <w:ind w:left="2118" w:hanging="360"/>
      </w:pPr>
      <w:rPr>
        <w:rFonts w:ascii="Wingdings" w:hAnsi="Wingdings"/>
      </w:rPr>
    </w:lvl>
    <w:lvl w:ilvl="3">
      <w:numFmt w:val="bullet"/>
      <w:lvlText w:val=""/>
      <w:lvlJc w:val="left"/>
      <w:pPr>
        <w:ind w:left="2838" w:hanging="360"/>
      </w:pPr>
      <w:rPr>
        <w:rFonts w:ascii="Symbol" w:hAnsi="Symbol"/>
      </w:rPr>
    </w:lvl>
    <w:lvl w:ilvl="4">
      <w:numFmt w:val="bullet"/>
      <w:lvlText w:val="o"/>
      <w:lvlJc w:val="left"/>
      <w:pPr>
        <w:ind w:left="3558" w:hanging="360"/>
      </w:pPr>
      <w:rPr>
        <w:rFonts w:ascii="Courier New" w:hAnsi="Courier New" w:cs="MS Mincho"/>
      </w:rPr>
    </w:lvl>
    <w:lvl w:ilvl="5">
      <w:numFmt w:val="bullet"/>
      <w:lvlText w:val=""/>
      <w:lvlJc w:val="left"/>
      <w:pPr>
        <w:ind w:left="4278" w:hanging="360"/>
      </w:pPr>
      <w:rPr>
        <w:rFonts w:ascii="Wingdings" w:hAnsi="Wingdings"/>
      </w:rPr>
    </w:lvl>
    <w:lvl w:ilvl="6">
      <w:numFmt w:val="bullet"/>
      <w:lvlText w:val=""/>
      <w:lvlJc w:val="left"/>
      <w:pPr>
        <w:ind w:left="4998" w:hanging="360"/>
      </w:pPr>
      <w:rPr>
        <w:rFonts w:ascii="Symbol" w:hAnsi="Symbol"/>
      </w:rPr>
    </w:lvl>
    <w:lvl w:ilvl="7">
      <w:numFmt w:val="bullet"/>
      <w:lvlText w:val="o"/>
      <w:lvlJc w:val="left"/>
      <w:pPr>
        <w:ind w:left="5718" w:hanging="360"/>
      </w:pPr>
      <w:rPr>
        <w:rFonts w:ascii="Courier New" w:hAnsi="Courier New" w:cs="MS Mincho"/>
      </w:rPr>
    </w:lvl>
    <w:lvl w:ilvl="8">
      <w:numFmt w:val="bullet"/>
      <w:lvlText w:val=""/>
      <w:lvlJc w:val="left"/>
      <w:pPr>
        <w:ind w:left="6438" w:hanging="360"/>
      </w:pPr>
      <w:rPr>
        <w:rFonts w:ascii="Wingdings" w:hAnsi="Wingdings"/>
      </w:rPr>
    </w:lvl>
  </w:abstractNum>
  <w:abstractNum w:abstractNumId="46" w15:restartNumberingAfterBreak="0">
    <w:nsid w:val="77A24B7B"/>
    <w:multiLevelType w:val="multilevel"/>
    <w:tmpl w:val="FCC83224"/>
    <w:styleLink w:val="WWNum4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79BA2C54"/>
    <w:multiLevelType w:val="multilevel"/>
    <w:tmpl w:val="82544CA6"/>
    <w:styleLink w:val="WWNum20"/>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BBC2354"/>
    <w:multiLevelType w:val="multilevel"/>
    <w:tmpl w:val="12E6581A"/>
    <w:styleLink w:val="WWNum49"/>
    <w:lvl w:ilvl="0">
      <w:numFmt w:val="bullet"/>
      <w:lvlText w:val="-"/>
      <w:lvlJc w:val="left"/>
      <w:pPr>
        <w:ind w:left="720" w:hanging="360"/>
      </w:pPr>
      <w:rPr>
        <w:rFonts w:ascii="Calibri" w:hAnsi="Calibri"/>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0"/>
  </w:num>
  <w:num w:numId="2">
    <w:abstractNumId w:val="23"/>
  </w:num>
  <w:num w:numId="3">
    <w:abstractNumId w:val="38"/>
  </w:num>
  <w:num w:numId="4">
    <w:abstractNumId w:val="15"/>
  </w:num>
  <w:num w:numId="5">
    <w:abstractNumId w:val="33"/>
  </w:num>
  <w:num w:numId="6">
    <w:abstractNumId w:val="36"/>
  </w:num>
  <w:num w:numId="7">
    <w:abstractNumId w:val="9"/>
  </w:num>
  <w:num w:numId="8">
    <w:abstractNumId w:val="26"/>
  </w:num>
  <w:num w:numId="9">
    <w:abstractNumId w:val="28"/>
  </w:num>
  <w:num w:numId="10">
    <w:abstractNumId w:val="29"/>
  </w:num>
  <w:num w:numId="11">
    <w:abstractNumId w:val="11"/>
  </w:num>
  <w:num w:numId="12">
    <w:abstractNumId w:val="39"/>
  </w:num>
  <w:num w:numId="13">
    <w:abstractNumId w:val="1"/>
  </w:num>
  <w:num w:numId="14">
    <w:abstractNumId w:val="42"/>
  </w:num>
  <w:num w:numId="15">
    <w:abstractNumId w:val="40"/>
  </w:num>
  <w:num w:numId="16">
    <w:abstractNumId w:val="45"/>
  </w:num>
  <w:num w:numId="17">
    <w:abstractNumId w:val="20"/>
  </w:num>
  <w:num w:numId="18">
    <w:abstractNumId w:val="14"/>
  </w:num>
  <w:num w:numId="19">
    <w:abstractNumId w:val="43"/>
  </w:num>
  <w:num w:numId="20">
    <w:abstractNumId w:val="47"/>
  </w:num>
  <w:num w:numId="21">
    <w:abstractNumId w:val="44"/>
  </w:num>
  <w:num w:numId="22">
    <w:abstractNumId w:val="18"/>
  </w:num>
  <w:num w:numId="23">
    <w:abstractNumId w:val="27"/>
  </w:num>
  <w:num w:numId="24">
    <w:abstractNumId w:val="4"/>
  </w:num>
  <w:num w:numId="25">
    <w:abstractNumId w:val="5"/>
  </w:num>
  <w:num w:numId="26">
    <w:abstractNumId w:val="13"/>
  </w:num>
  <w:num w:numId="27">
    <w:abstractNumId w:val="8"/>
  </w:num>
  <w:num w:numId="28">
    <w:abstractNumId w:val="35"/>
  </w:num>
  <w:num w:numId="29">
    <w:abstractNumId w:val="24"/>
  </w:num>
  <w:num w:numId="30">
    <w:abstractNumId w:val="22"/>
  </w:num>
  <w:num w:numId="31">
    <w:abstractNumId w:val="30"/>
  </w:num>
  <w:num w:numId="32">
    <w:abstractNumId w:val="17"/>
  </w:num>
  <w:num w:numId="33">
    <w:abstractNumId w:val="0"/>
  </w:num>
  <w:num w:numId="34">
    <w:abstractNumId w:val="37"/>
  </w:num>
  <w:num w:numId="35">
    <w:abstractNumId w:val="12"/>
  </w:num>
  <w:num w:numId="36">
    <w:abstractNumId w:val="41"/>
  </w:num>
  <w:num w:numId="37">
    <w:abstractNumId w:val="34"/>
  </w:num>
  <w:num w:numId="38">
    <w:abstractNumId w:val="3"/>
  </w:num>
  <w:num w:numId="39">
    <w:abstractNumId w:val="19"/>
  </w:num>
  <w:num w:numId="40">
    <w:abstractNumId w:val="7"/>
  </w:num>
  <w:num w:numId="41">
    <w:abstractNumId w:val="2"/>
  </w:num>
  <w:num w:numId="42">
    <w:abstractNumId w:val="21"/>
  </w:num>
  <w:num w:numId="43">
    <w:abstractNumId w:val="6"/>
  </w:num>
  <w:num w:numId="44">
    <w:abstractNumId w:val="25"/>
  </w:num>
  <w:num w:numId="45">
    <w:abstractNumId w:val="16"/>
  </w:num>
  <w:num w:numId="46">
    <w:abstractNumId w:val="32"/>
  </w:num>
  <w:num w:numId="47">
    <w:abstractNumId w:val="31"/>
  </w:num>
  <w:num w:numId="48">
    <w:abstractNumId w:val="46"/>
  </w:num>
  <w:num w:numId="49">
    <w:abstractNumId w:val="48"/>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93B"/>
    <w:rsid w:val="000A0F21"/>
    <w:rsid w:val="00206632"/>
    <w:rsid w:val="00221569"/>
    <w:rsid w:val="005F1948"/>
    <w:rsid w:val="007A4AAE"/>
    <w:rsid w:val="007E3022"/>
    <w:rsid w:val="00842AF1"/>
    <w:rsid w:val="0086693B"/>
    <w:rsid w:val="008F42D7"/>
    <w:rsid w:val="00A62922"/>
    <w:rsid w:val="00BE7C04"/>
    <w:rsid w:val="00DA3255"/>
    <w:rsid w:val="00E95D35"/>
    <w:rsid w:val="00EF3F63"/>
    <w:rsid w:val="00F714E4"/>
    <w:rsid w:val="00FB2F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93FA"/>
  <w15:docId w15:val="{D10845CC-9F2E-4DFB-98E4-497E7E0F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F"/>
        <w:kern w:val="3"/>
        <w:sz w:val="24"/>
        <w:szCs w:val="24"/>
        <w:lang w:val="es-E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Standard"/>
    <w:next w:val="Textbody"/>
    <w:uiPriority w:val="9"/>
    <w:semiHidden/>
    <w:unhideWhenUsed/>
    <w:qFormat/>
    <w:pPr>
      <w:keepNext/>
      <w:spacing w:before="240" w:after="60" w:line="276" w:lineRule="auto"/>
      <w:outlineLvl w:val="1"/>
    </w:pPr>
    <w:rPr>
      <w:rFonts w:ascii="Calibri" w:hAnsi="Calibri"/>
      <w:bCs/>
      <w:iCs/>
      <w:szCs w:val="28"/>
      <w:lang w:val="en-GB"/>
    </w:rPr>
  </w:style>
  <w:style w:type="paragraph" w:styleId="Ttulo5">
    <w:name w:val="heading 5"/>
    <w:basedOn w:val="Standard"/>
    <w:next w:val="Textbody"/>
    <w:uiPriority w:val="9"/>
    <w:semiHidden/>
    <w:unhideWhenUsed/>
    <w:qFormat/>
    <w:pPr>
      <w:spacing w:before="240" w:after="60"/>
      <w:outlineLvl w:val="4"/>
    </w:pPr>
    <w:rPr>
      <w:rFonts w:ascii="Calibri" w:eastAsia="Times New Roman" w:hAnsi="Calibri"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Prrafodelista">
    <w:name w:val="List Paragraph"/>
    <w:basedOn w:val="Standard"/>
    <w:pPr>
      <w:ind w:left="720"/>
    </w:pPr>
  </w:style>
  <w:style w:type="paragraph" w:styleId="Textodeglobo">
    <w:name w:val="Balloon Text"/>
    <w:basedOn w:val="Standard"/>
    <w:rPr>
      <w:rFonts w:ascii="Lucida Grande" w:hAnsi="Lucida Grande"/>
      <w:sz w:val="18"/>
      <w:szCs w:val="18"/>
    </w:rPr>
  </w:style>
  <w:style w:type="paragraph" w:styleId="NormalWeb">
    <w:name w:val="Normal (Web)"/>
    <w:basedOn w:val="Standard"/>
    <w:pPr>
      <w:spacing w:before="100" w:after="100"/>
    </w:pPr>
    <w:rPr>
      <w:rFonts w:ascii="Times New Roman" w:eastAsia="Times New Roman" w:hAnsi="Times New Roman" w:cs="Times New Roman"/>
      <w:lang w:eastAsia="es-ES"/>
    </w:rPr>
  </w:style>
  <w:style w:type="paragraph" w:customStyle="1" w:styleId="citation">
    <w:name w:val="citation"/>
    <w:basedOn w:val="Standard"/>
    <w:pPr>
      <w:spacing w:before="100" w:after="100"/>
    </w:pPr>
    <w:rPr>
      <w:rFonts w:ascii="Times New Roman" w:eastAsia="Times New Roman" w:hAnsi="Times New Roman" w:cs="Times New Roman"/>
      <w:lang w:eastAsia="es-ES"/>
    </w:rPr>
  </w:style>
  <w:style w:type="paragraph" w:styleId="Textonotapie">
    <w:name w:val="footnote text"/>
    <w:basedOn w:val="Standard"/>
    <w:rPr>
      <w:rFonts w:ascii="Times New Roman" w:eastAsia="Times New Roman" w:hAnsi="Times New Roman" w:cs="Times New Roman"/>
      <w:sz w:val="20"/>
      <w:szCs w:val="20"/>
    </w:rPr>
  </w:style>
  <w:style w:type="paragraph" w:styleId="Textocomentario">
    <w:name w:val="annotation text"/>
    <w:basedOn w:val="Standard"/>
    <w:rPr>
      <w:rFonts w:eastAsia="MS Mincho" w:cs="Times New Roman"/>
      <w:sz w:val="20"/>
      <w:szCs w:val="20"/>
    </w:rPr>
  </w:style>
  <w:style w:type="paragraph" w:styleId="Encabezado">
    <w:name w:val="header"/>
    <w:basedOn w:val="Standard"/>
    <w:pPr>
      <w:suppressLineNumbers/>
      <w:tabs>
        <w:tab w:val="center" w:pos="4252"/>
        <w:tab w:val="right" w:pos="8504"/>
      </w:tabs>
    </w:pPr>
  </w:style>
  <w:style w:type="paragraph" w:styleId="Piedepgina">
    <w:name w:val="footer"/>
    <w:basedOn w:val="Standard"/>
    <w:pPr>
      <w:suppressLineNumbers/>
      <w:tabs>
        <w:tab w:val="center" w:pos="4252"/>
        <w:tab w:val="right" w:pos="8504"/>
      </w:tabs>
    </w:pPr>
  </w:style>
  <w:style w:type="paragraph" w:customStyle="1" w:styleId="Default">
    <w:name w:val="Default"/>
    <w:pPr>
      <w:widowControl/>
    </w:pPr>
    <w:rPr>
      <w:rFonts w:ascii="Arial Narrow" w:eastAsia="Calibri" w:hAnsi="Arial Narrow" w:cs="Arial Narrow"/>
      <w:color w:val="000000"/>
      <w:lang w:eastAsia="es-ES"/>
    </w:rPr>
  </w:style>
  <w:style w:type="paragraph" w:customStyle="1" w:styleId="localizacion">
    <w:name w:val="localizacion"/>
    <w:basedOn w:val="Standard"/>
    <w:pPr>
      <w:spacing w:before="100" w:after="100"/>
    </w:pPr>
    <w:rPr>
      <w:rFonts w:ascii="Times New Roman" w:eastAsia="Times New Roman" w:hAnsi="Times New Roman" w:cs="Times New Roman"/>
      <w:lang w:eastAsia="es-ES"/>
    </w:rPr>
  </w:style>
  <w:style w:type="character" w:customStyle="1" w:styleId="Ttulo2Car">
    <w:name w:val="Título 2 Car"/>
    <w:basedOn w:val="Fuentedeprrafopredeter"/>
    <w:rPr>
      <w:rFonts w:ascii="Calibri" w:hAnsi="Calibri" w:cs="F"/>
      <w:bCs/>
      <w:iCs/>
      <w:sz w:val="24"/>
      <w:szCs w:val="28"/>
      <w:lang w:val="en-GB" w:eastAsia="en-US"/>
    </w:rPr>
  </w:style>
  <w:style w:type="character" w:customStyle="1" w:styleId="Ttulo5Car">
    <w:name w:val="Título 5 Car"/>
    <w:basedOn w:val="Fuentedeprrafopredeter"/>
    <w:rPr>
      <w:rFonts w:ascii="Calibri" w:eastAsia="Times New Roman" w:hAnsi="Calibri" w:cs="Times New Roman"/>
      <w:b/>
      <w:bCs/>
      <w:i/>
      <w:iCs/>
      <w:sz w:val="26"/>
      <w:szCs w:val="26"/>
      <w:lang w:eastAsia="es-ES"/>
    </w:rPr>
  </w:style>
  <w:style w:type="character" w:customStyle="1" w:styleId="Internetlink">
    <w:name w:val="Internet link"/>
    <w:basedOn w:val="Fuentedeprrafopredeter"/>
    <w:rPr>
      <w:color w:val="0000FF"/>
      <w:u w:val="single"/>
    </w:rPr>
  </w:style>
  <w:style w:type="character" w:styleId="Hipervnculovisitado">
    <w:name w:val="FollowedHyperlink"/>
    <w:basedOn w:val="Fuentedeprrafopredeter"/>
    <w:rPr>
      <w:color w:val="800080"/>
      <w:u w:val="single"/>
    </w:rPr>
  </w:style>
  <w:style w:type="character" w:customStyle="1" w:styleId="TextodegloboCar">
    <w:name w:val="Texto de globo Car"/>
    <w:basedOn w:val="Fuentedeprrafopredeter"/>
    <w:rPr>
      <w:rFonts w:ascii="Lucida Grande" w:hAnsi="Lucida Grande"/>
      <w:sz w:val="18"/>
      <w:szCs w:val="18"/>
    </w:rPr>
  </w:style>
  <w:style w:type="character" w:customStyle="1" w:styleId="label2">
    <w:name w:val="label2"/>
    <w:basedOn w:val="Fuentedeprrafopredeter"/>
  </w:style>
  <w:style w:type="character" w:styleId="nfasis">
    <w:name w:val="Emphasis"/>
    <w:rPr>
      <w:rFonts w:cs="Times New Roman"/>
      <w:i/>
      <w:iCs/>
    </w:rPr>
  </w:style>
  <w:style w:type="character" w:customStyle="1" w:styleId="A4">
    <w:name w:val="A4"/>
    <w:rPr>
      <w:color w:val="000000"/>
    </w:rPr>
  </w:style>
  <w:style w:type="character" w:customStyle="1" w:styleId="il">
    <w:name w:val="il"/>
  </w:style>
  <w:style w:type="character" w:customStyle="1" w:styleId="TextonotapieCar">
    <w:name w:val="Texto nota pie Car"/>
    <w:basedOn w:val="Fuentedeprrafopredeter"/>
    <w:rPr>
      <w:rFonts w:ascii="Times New Roman" w:eastAsia="Times New Roman" w:hAnsi="Times New Roman" w:cs="Times New Roman"/>
      <w:sz w:val="20"/>
      <w:szCs w:val="20"/>
    </w:rPr>
  </w:style>
  <w:style w:type="character" w:styleId="Refdenotaalpie">
    <w:name w:val="footnote reference"/>
    <w:rPr>
      <w:position w:val="0"/>
      <w:vertAlign w:val="superscript"/>
    </w:rPr>
  </w:style>
  <w:style w:type="character" w:customStyle="1" w:styleId="fn">
    <w:name w:val="fn"/>
  </w:style>
  <w:style w:type="character" w:customStyle="1" w:styleId="Subttulo1">
    <w:name w:val="Subtítulo1"/>
  </w:style>
  <w:style w:type="character" w:customStyle="1" w:styleId="issn">
    <w:name w:val="issn"/>
  </w:style>
  <w:style w:type="character" w:customStyle="1" w:styleId="TextocomentarioCar">
    <w:name w:val="Texto comentario Car"/>
    <w:basedOn w:val="Fuentedeprrafopredeter"/>
    <w:rPr>
      <w:rFonts w:ascii="Cambria" w:eastAsia="MS Mincho" w:hAnsi="Cambria" w:cs="Times New Roman"/>
      <w:sz w:val="20"/>
      <w:szCs w:val="20"/>
    </w:rPr>
  </w:style>
  <w:style w:type="character" w:customStyle="1" w:styleId="TextocomentarioCar1">
    <w:name w:val="Texto comentario Car1"/>
    <w:basedOn w:val="Fuentedeprrafopredeter"/>
  </w:style>
  <w:style w:type="character" w:customStyle="1" w:styleId="MiguelChecaMartnez">
    <w:name w:val="Miguel Checa Martínez"/>
    <w:rPr>
      <w:rFonts w:ascii="Arial" w:hAnsi="Arial" w:cs="Arial"/>
      <w:b w:val="0"/>
      <w:bCs w:val="0"/>
      <w:i w:val="0"/>
      <w:iCs w:val="0"/>
      <w:strike w:val="0"/>
      <w:dstrike w:val="0"/>
      <w:color w:val="0000FF"/>
      <w:sz w:val="24"/>
      <w:szCs w:val="24"/>
      <w:u w:val="none"/>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titulo1">
    <w:name w:val="titulo1"/>
    <w:basedOn w:val="Fuentedeprrafopredeter"/>
  </w:style>
  <w:style w:type="character" w:styleId="AcrnimoHTML">
    <w:name w:val="HTML Acronym"/>
    <w:basedOn w:val="Fuentedeprrafopredeter"/>
  </w:style>
  <w:style w:type="character" w:customStyle="1" w:styleId="StrongEmphasis">
    <w:name w:val="Strong Emphasis"/>
    <w:basedOn w:val="Fuentedeprrafopredeter"/>
    <w:rPr>
      <w:b/>
      <w:bCs/>
    </w:rPr>
  </w:style>
  <w:style w:type="character" w:customStyle="1" w:styleId="apple-converted-space">
    <w:name w:val="apple-converted-space"/>
    <w:basedOn w:val="Fuentedeprrafopredeter"/>
  </w:style>
  <w:style w:type="character" w:styleId="Refdecomentario">
    <w:name w:val="annotation reference"/>
    <w:basedOn w:val="Fuentedeprrafopredeter"/>
    <w:rPr>
      <w:sz w:val="16"/>
      <w:szCs w:val="16"/>
    </w:rPr>
  </w:style>
  <w:style w:type="character" w:customStyle="1" w:styleId="UnresolvedMention">
    <w:name w:val="Unresolved Mention"/>
    <w:basedOn w:val="Fuentedeprrafopredeter"/>
    <w:rPr>
      <w:color w:val="605E5C"/>
    </w:rPr>
  </w:style>
  <w:style w:type="character" w:customStyle="1" w:styleId="ListLabel1">
    <w:name w:val="ListLabel 1"/>
    <w:rPr>
      <w:rFonts w:cs="Times New Roman"/>
    </w:rPr>
  </w:style>
  <w:style w:type="character" w:customStyle="1" w:styleId="ListLabel2">
    <w:name w:val="ListLabel 2"/>
    <w:rPr>
      <w:rFonts w:cs="MS Mincho"/>
    </w:rPr>
  </w:style>
  <w:style w:type="character" w:customStyle="1" w:styleId="ListLabel3">
    <w:name w:val="ListLabel 3"/>
    <w:rPr>
      <w:rFonts w:eastAsia="Times New Roman"/>
      <w:color w:val="00000A"/>
      <w:sz w:val="20"/>
      <w:szCs w:val="20"/>
    </w:rPr>
  </w:style>
  <w:style w:type="character" w:customStyle="1" w:styleId="ListLabel4">
    <w:name w:val="ListLabel 4"/>
    <w:rPr>
      <w:rFonts w:eastAsia="Times New Roman" w:cs="MS Mincho"/>
    </w:rPr>
  </w:style>
  <w:style w:type="character" w:customStyle="1" w:styleId="ListLabel5">
    <w:name w:val="ListLabel 5"/>
    <w:rPr>
      <w:b w:val="0"/>
      <w:i w:val="0"/>
    </w:rPr>
  </w:style>
  <w:style w:type="character" w:customStyle="1" w:styleId="ListLabel6">
    <w:name w:val="ListLabel 6"/>
    <w:rPr>
      <w:rFonts w:eastAsia="Calibri" w:cs="MS Mincho"/>
    </w:rPr>
  </w:style>
  <w:style w:type="character" w:customStyle="1" w:styleId="ListLabel7">
    <w:name w:val="ListLabel 7"/>
    <w:rPr>
      <w:sz w:val="20"/>
    </w:rPr>
  </w:style>
  <w:style w:type="character" w:customStyle="1" w:styleId="ListLabel8">
    <w:name w:val="ListLabel 8"/>
    <w:rPr>
      <w:rFonts w:cs="Courier New"/>
    </w:rPr>
  </w:style>
  <w:style w:type="character" w:customStyle="1" w:styleId="ListLabel9">
    <w:name w:val="ListLabel 9"/>
    <w:rPr>
      <w:rFonts w:cs="Calibri"/>
    </w:rPr>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numbering" w:customStyle="1" w:styleId="WWNum8">
    <w:name w:val="WWNum8"/>
    <w:basedOn w:val="Sinlista"/>
    <w:pPr>
      <w:numPr>
        <w:numId w:val="8"/>
      </w:numPr>
    </w:pPr>
  </w:style>
  <w:style w:type="numbering" w:customStyle="1" w:styleId="WWNum9">
    <w:name w:val="WWNum9"/>
    <w:basedOn w:val="Sinlista"/>
    <w:pPr>
      <w:numPr>
        <w:numId w:val="9"/>
      </w:numPr>
    </w:pPr>
  </w:style>
  <w:style w:type="numbering" w:customStyle="1" w:styleId="WWNum10">
    <w:name w:val="WWNum10"/>
    <w:basedOn w:val="Sinlista"/>
    <w:pPr>
      <w:numPr>
        <w:numId w:val="10"/>
      </w:numPr>
    </w:pPr>
  </w:style>
  <w:style w:type="numbering" w:customStyle="1" w:styleId="WWNum11">
    <w:name w:val="WWNum11"/>
    <w:basedOn w:val="Sinlista"/>
    <w:pPr>
      <w:numPr>
        <w:numId w:val="11"/>
      </w:numPr>
    </w:pPr>
  </w:style>
  <w:style w:type="numbering" w:customStyle="1" w:styleId="WWNum12">
    <w:name w:val="WWNum12"/>
    <w:basedOn w:val="Sinlista"/>
    <w:pPr>
      <w:numPr>
        <w:numId w:val="12"/>
      </w:numPr>
    </w:pPr>
  </w:style>
  <w:style w:type="numbering" w:customStyle="1" w:styleId="WWNum13">
    <w:name w:val="WWNum13"/>
    <w:basedOn w:val="Sinlista"/>
    <w:pPr>
      <w:numPr>
        <w:numId w:val="13"/>
      </w:numPr>
    </w:pPr>
  </w:style>
  <w:style w:type="numbering" w:customStyle="1" w:styleId="WWNum14">
    <w:name w:val="WWNum14"/>
    <w:basedOn w:val="Sinlista"/>
    <w:pPr>
      <w:numPr>
        <w:numId w:val="14"/>
      </w:numPr>
    </w:pPr>
  </w:style>
  <w:style w:type="numbering" w:customStyle="1" w:styleId="WWNum15">
    <w:name w:val="WWNum15"/>
    <w:basedOn w:val="Sinlista"/>
    <w:pPr>
      <w:numPr>
        <w:numId w:val="15"/>
      </w:numPr>
    </w:pPr>
  </w:style>
  <w:style w:type="numbering" w:customStyle="1" w:styleId="WWNum16">
    <w:name w:val="WWNum16"/>
    <w:basedOn w:val="Sinlista"/>
    <w:pPr>
      <w:numPr>
        <w:numId w:val="16"/>
      </w:numPr>
    </w:pPr>
  </w:style>
  <w:style w:type="numbering" w:customStyle="1" w:styleId="WWNum17">
    <w:name w:val="WWNum17"/>
    <w:basedOn w:val="Sinlista"/>
    <w:pPr>
      <w:numPr>
        <w:numId w:val="17"/>
      </w:numPr>
    </w:pPr>
  </w:style>
  <w:style w:type="numbering" w:customStyle="1" w:styleId="WWNum18">
    <w:name w:val="WWNum18"/>
    <w:basedOn w:val="Sinlista"/>
    <w:pPr>
      <w:numPr>
        <w:numId w:val="18"/>
      </w:numPr>
    </w:pPr>
  </w:style>
  <w:style w:type="numbering" w:customStyle="1" w:styleId="WWNum19">
    <w:name w:val="WWNum19"/>
    <w:basedOn w:val="Sinlista"/>
    <w:pPr>
      <w:numPr>
        <w:numId w:val="19"/>
      </w:numPr>
    </w:pPr>
  </w:style>
  <w:style w:type="numbering" w:customStyle="1" w:styleId="WWNum20">
    <w:name w:val="WWNum20"/>
    <w:basedOn w:val="Sinlista"/>
    <w:pPr>
      <w:numPr>
        <w:numId w:val="20"/>
      </w:numPr>
    </w:pPr>
  </w:style>
  <w:style w:type="numbering" w:customStyle="1" w:styleId="WWNum21">
    <w:name w:val="WWNum21"/>
    <w:basedOn w:val="Sinlista"/>
    <w:pPr>
      <w:numPr>
        <w:numId w:val="21"/>
      </w:numPr>
    </w:pPr>
  </w:style>
  <w:style w:type="numbering" w:customStyle="1" w:styleId="WWNum22">
    <w:name w:val="WWNum22"/>
    <w:basedOn w:val="Sinlista"/>
    <w:pPr>
      <w:numPr>
        <w:numId w:val="22"/>
      </w:numPr>
    </w:pPr>
  </w:style>
  <w:style w:type="numbering" w:customStyle="1" w:styleId="WWNum23">
    <w:name w:val="WWNum23"/>
    <w:basedOn w:val="Sinlista"/>
    <w:pPr>
      <w:numPr>
        <w:numId w:val="23"/>
      </w:numPr>
    </w:pPr>
  </w:style>
  <w:style w:type="numbering" w:customStyle="1" w:styleId="WWNum24">
    <w:name w:val="WWNum24"/>
    <w:basedOn w:val="Sinlista"/>
    <w:pPr>
      <w:numPr>
        <w:numId w:val="24"/>
      </w:numPr>
    </w:pPr>
  </w:style>
  <w:style w:type="numbering" w:customStyle="1" w:styleId="WWNum25">
    <w:name w:val="WWNum25"/>
    <w:basedOn w:val="Sinlista"/>
    <w:pPr>
      <w:numPr>
        <w:numId w:val="25"/>
      </w:numPr>
    </w:pPr>
  </w:style>
  <w:style w:type="numbering" w:customStyle="1" w:styleId="WWNum26">
    <w:name w:val="WWNum26"/>
    <w:basedOn w:val="Sinlista"/>
    <w:pPr>
      <w:numPr>
        <w:numId w:val="26"/>
      </w:numPr>
    </w:pPr>
  </w:style>
  <w:style w:type="numbering" w:customStyle="1" w:styleId="WWNum27">
    <w:name w:val="WWNum27"/>
    <w:basedOn w:val="Sinlista"/>
    <w:pPr>
      <w:numPr>
        <w:numId w:val="27"/>
      </w:numPr>
    </w:pPr>
  </w:style>
  <w:style w:type="numbering" w:customStyle="1" w:styleId="WWNum28">
    <w:name w:val="WWNum28"/>
    <w:basedOn w:val="Sinlista"/>
    <w:pPr>
      <w:numPr>
        <w:numId w:val="28"/>
      </w:numPr>
    </w:pPr>
  </w:style>
  <w:style w:type="numbering" w:customStyle="1" w:styleId="WWNum29">
    <w:name w:val="WWNum29"/>
    <w:basedOn w:val="Sinlista"/>
    <w:pPr>
      <w:numPr>
        <w:numId w:val="29"/>
      </w:numPr>
    </w:pPr>
  </w:style>
  <w:style w:type="numbering" w:customStyle="1" w:styleId="WWNum30">
    <w:name w:val="WWNum30"/>
    <w:basedOn w:val="Sinlista"/>
    <w:pPr>
      <w:numPr>
        <w:numId w:val="30"/>
      </w:numPr>
    </w:pPr>
  </w:style>
  <w:style w:type="numbering" w:customStyle="1" w:styleId="WWNum31">
    <w:name w:val="WWNum31"/>
    <w:basedOn w:val="Sinlista"/>
    <w:pPr>
      <w:numPr>
        <w:numId w:val="31"/>
      </w:numPr>
    </w:pPr>
  </w:style>
  <w:style w:type="numbering" w:customStyle="1" w:styleId="WWNum32">
    <w:name w:val="WWNum32"/>
    <w:basedOn w:val="Sinlista"/>
    <w:pPr>
      <w:numPr>
        <w:numId w:val="32"/>
      </w:numPr>
    </w:pPr>
  </w:style>
  <w:style w:type="numbering" w:customStyle="1" w:styleId="WWNum33">
    <w:name w:val="WWNum33"/>
    <w:basedOn w:val="Sinlista"/>
    <w:pPr>
      <w:numPr>
        <w:numId w:val="33"/>
      </w:numPr>
    </w:pPr>
  </w:style>
  <w:style w:type="numbering" w:customStyle="1" w:styleId="WWNum34">
    <w:name w:val="WWNum34"/>
    <w:basedOn w:val="Sinlista"/>
    <w:pPr>
      <w:numPr>
        <w:numId w:val="34"/>
      </w:numPr>
    </w:pPr>
  </w:style>
  <w:style w:type="numbering" w:customStyle="1" w:styleId="WWNum35">
    <w:name w:val="WWNum35"/>
    <w:basedOn w:val="Sinlista"/>
    <w:pPr>
      <w:numPr>
        <w:numId w:val="35"/>
      </w:numPr>
    </w:pPr>
  </w:style>
  <w:style w:type="numbering" w:customStyle="1" w:styleId="WWNum36">
    <w:name w:val="WWNum36"/>
    <w:basedOn w:val="Sinlista"/>
    <w:pPr>
      <w:numPr>
        <w:numId w:val="36"/>
      </w:numPr>
    </w:pPr>
  </w:style>
  <w:style w:type="numbering" w:customStyle="1" w:styleId="WWNum37">
    <w:name w:val="WWNum37"/>
    <w:basedOn w:val="Sinlista"/>
    <w:pPr>
      <w:numPr>
        <w:numId w:val="37"/>
      </w:numPr>
    </w:pPr>
  </w:style>
  <w:style w:type="numbering" w:customStyle="1" w:styleId="WWNum38">
    <w:name w:val="WWNum38"/>
    <w:basedOn w:val="Sinlista"/>
    <w:pPr>
      <w:numPr>
        <w:numId w:val="38"/>
      </w:numPr>
    </w:pPr>
  </w:style>
  <w:style w:type="numbering" w:customStyle="1" w:styleId="WWNum39">
    <w:name w:val="WWNum39"/>
    <w:basedOn w:val="Sinlista"/>
    <w:pPr>
      <w:numPr>
        <w:numId w:val="39"/>
      </w:numPr>
    </w:pPr>
  </w:style>
  <w:style w:type="numbering" w:customStyle="1" w:styleId="WWNum40">
    <w:name w:val="WWNum40"/>
    <w:basedOn w:val="Sinlista"/>
    <w:pPr>
      <w:numPr>
        <w:numId w:val="40"/>
      </w:numPr>
    </w:pPr>
  </w:style>
  <w:style w:type="numbering" w:customStyle="1" w:styleId="WWNum41">
    <w:name w:val="WWNum41"/>
    <w:basedOn w:val="Sinlista"/>
    <w:pPr>
      <w:numPr>
        <w:numId w:val="41"/>
      </w:numPr>
    </w:pPr>
  </w:style>
  <w:style w:type="numbering" w:customStyle="1" w:styleId="WWNum42">
    <w:name w:val="WWNum42"/>
    <w:basedOn w:val="Sinlista"/>
    <w:pPr>
      <w:numPr>
        <w:numId w:val="42"/>
      </w:numPr>
    </w:pPr>
  </w:style>
  <w:style w:type="numbering" w:customStyle="1" w:styleId="WWNum43">
    <w:name w:val="WWNum43"/>
    <w:basedOn w:val="Sinlista"/>
    <w:pPr>
      <w:numPr>
        <w:numId w:val="43"/>
      </w:numPr>
    </w:pPr>
  </w:style>
  <w:style w:type="numbering" w:customStyle="1" w:styleId="WWNum44">
    <w:name w:val="WWNum44"/>
    <w:basedOn w:val="Sinlista"/>
    <w:pPr>
      <w:numPr>
        <w:numId w:val="44"/>
      </w:numPr>
    </w:pPr>
  </w:style>
  <w:style w:type="numbering" w:customStyle="1" w:styleId="WWNum45">
    <w:name w:val="WWNum45"/>
    <w:basedOn w:val="Sinlista"/>
    <w:pPr>
      <w:numPr>
        <w:numId w:val="45"/>
      </w:numPr>
    </w:pPr>
  </w:style>
  <w:style w:type="numbering" w:customStyle="1" w:styleId="WWNum46">
    <w:name w:val="WWNum46"/>
    <w:basedOn w:val="Sinlista"/>
    <w:pPr>
      <w:numPr>
        <w:numId w:val="46"/>
      </w:numPr>
    </w:pPr>
  </w:style>
  <w:style w:type="numbering" w:customStyle="1" w:styleId="WWNum47">
    <w:name w:val="WWNum47"/>
    <w:basedOn w:val="Sinlista"/>
    <w:pPr>
      <w:numPr>
        <w:numId w:val="47"/>
      </w:numPr>
    </w:pPr>
  </w:style>
  <w:style w:type="numbering" w:customStyle="1" w:styleId="WWNum48">
    <w:name w:val="WWNum48"/>
    <w:basedOn w:val="Sinlista"/>
    <w:pPr>
      <w:numPr>
        <w:numId w:val="48"/>
      </w:numPr>
    </w:pPr>
  </w:style>
  <w:style w:type="numbering" w:customStyle="1" w:styleId="WWNum49">
    <w:name w:val="WWNum49"/>
    <w:basedOn w:val="Sinlista"/>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368</Words>
  <Characters>2027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Martín Alcázar</dc:creator>
  <cp:lastModifiedBy>Manuel</cp:lastModifiedBy>
  <cp:revision>4</cp:revision>
  <cp:lastPrinted>2019-04-30T10:09:00Z</cp:lastPrinted>
  <dcterms:created xsi:type="dcterms:W3CDTF">2019-06-04T07:21:00Z</dcterms:created>
  <dcterms:modified xsi:type="dcterms:W3CDTF">2019-06-04T11:21:00Z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Universidad de Cádiz</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